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F6A" w:rsidRDefault="00042F6A" w:rsidP="00042F6A">
      <w:pPr>
        <w:jc w:val="center"/>
      </w:pPr>
      <w:r>
        <w:rPr>
          <w:rFonts w:ascii="Arial" w:hAnsi="Arial" w:cs="Arial"/>
          <w:b/>
          <w:bCs/>
          <w:color w:val="555555"/>
          <w:sz w:val="20"/>
          <w:szCs w:val="20"/>
          <w:shd w:val="clear" w:color="auto" w:fill="FFFFFF"/>
        </w:rPr>
        <w:t>KEBAKARAN LAHAN DI DESA KAYU ABANG DAN DI DESA MARTADAH KECAMATAN TAMBANG ULANG KAB. TANAH LAUT</w:t>
      </w:r>
    </w:p>
    <w:p w:rsidR="00A2243A" w:rsidRDefault="00042F6A" w:rsidP="00042F6A">
      <w:pPr>
        <w:jc w:val="center"/>
      </w:pPr>
      <w:bookmarkStart w:id="0" w:name="_GoBack"/>
      <w:r>
        <w:rPr>
          <w:noProof/>
          <w:lang w:eastAsia="id-ID"/>
        </w:rPr>
        <w:drawing>
          <wp:inline distT="0" distB="0" distL="0" distR="0" wp14:anchorId="443393FD" wp14:editId="09C12CA0">
            <wp:extent cx="5286375" cy="6953250"/>
            <wp:effectExtent l="0" t="0" r="9525" b="0"/>
            <wp:docPr id="5" name="Picture 5" descr="KEBAKARAN LAHAN DI DESA KAYU ABANG DAN DI DESA MARTADAH KECAMATAN TAMBANG ULANG KAB. TANAH LA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EBAKARAN LAHAN DI DESA KAYU ABANG DAN DI DESA MARTADAH KECAMATAN TAMBANG ULANG KAB. TANAH LAU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224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F6A"/>
    <w:rsid w:val="00042F6A"/>
    <w:rsid w:val="00A2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6889AE-24E7-4681-BABC-71AC8141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F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2020-09-21T02:26:00Z</dcterms:created>
  <dcterms:modified xsi:type="dcterms:W3CDTF">2020-09-21T02:26:00Z</dcterms:modified>
</cp:coreProperties>
</file>