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7A49" w:rsidRPr="00E648DF" w:rsidRDefault="00087A49" w:rsidP="00E648DF">
      <w:pPr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</w:rPr>
      </w:pPr>
      <w:proofErr w:type="spellStart"/>
      <w:r w:rsidRPr="00E648DF">
        <w:rPr>
          <w:rFonts w:ascii="Tahoma" w:hAnsi="Tahoma" w:cs="Tahoma"/>
          <w:b/>
          <w:bCs/>
          <w:sz w:val="28"/>
          <w:szCs w:val="28"/>
        </w:rPr>
        <w:t>Kegiatan</w:t>
      </w:r>
      <w:proofErr w:type="spellEnd"/>
      <w:r w:rsidRPr="00E648DF">
        <w:rPr>
          <w:rFonts w:ascii="Tahoma" w:hAnsi="Tahoma" w:cs="Tahoma"/>
          <w:b/>
          <w:bCs/>
          <w:sz w:val="28"/>
          <w:szCs w:val="28"/>
        </w:rPr>
        <w:t xml:space="preserve"> dan Sub </w:t>
      </w:r>
      <w:proofErr w:type="spellStart"/>
      <w:r w:rsidRPr="00E648DF">
        <w:rPr>
          <w:rFonts w:ascii="Tahoma" w:hAnsi="Tahoma" w:cs="Tahoma"/>
          <w:b/>
          <w:bCs/>
          <w:sz w:val="28"/>
          <w:szCs w:val="28"/>
        </w:rPr>
        <w:t>Kegiatan</w:t>
      </w:r>
      <w:proofErr w:type="spellEnd"/>
      <w:r w:rsidRPr="00E648DF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E648DF">
        <w:rPr>
          <w:rFonts w:ascii="Tahoma" w:hAnsi="Tahoma" w:cs="Tahoma"/>
          <w:b/>
          <w:bCs/>
          <w:sz w:val="28"/>
          <w:szCs w:val="28"/>
        </w:rPr>
        <w:t xml:space="preserve">Dinas </w:t>
      </w:r>
      <w:proofErr w:type="spellStart"/>
      <w:r w:rsidRPr="00E648DF">
        <w:rPr>
          <w:rFonts w:ascii="Tahoma" w:hAnsi="Tahoma" w:cs="Tahoma"/>
          <w:b/>
          <w:bCs/>
          <w:sz w:val="28"/>
          <w:szCs w:val="28"/>
        </w:rPr>
        <w:t>Sosial</w:t>
      </w:r>
      <w:proofErr w:type="spellEnd"/>
      <w:r w:rsidRPr="00E648DF">
        <w:rPr>
          <w:rFonts w:ascii="Tahoma" w:hAnsi="Tahoma" w:cs="Tahoma"/>
          <w:b/>
          <w:bCs/>
          <w:sz w:val="28"/>
          <w:szCs w:val="28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8"/>
          <w:szCs w:val="28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8"/>
          <w:szCs w:val="28"/>
        </w:rPr>
        <w:t xml:space="preserve"> Tanah Laut</w:t>
      </w:r>
    </w:p>
    <w:p w:rsidR="00BD7C43" w:rsidRPr="00E648DF" w:rsidRDefault="00087A49" w:rsidP="00E648DF">
      <w:pPr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</w:rPr>
      </w:pPr>
      <w:proofErr w:type="spellStart"/>
      <w:r w:rsidRPr="00E648DF">
        <w:rPr>
          <w:rFonts w:ascii="Tahoma" w:hAnsi="Tahoma" w:cs="Tahoma"/>
          <w:b/>
          <w:bCs/>
          <w:sz w:val="28"/>
          <w:szCs w:val="28"/>
        </w:rPr>
        <w:t>Tahun</w:t>
      </w:r>
      <w:proofErr w:type="spellEnd"/>
      <w:r w:rsidRPr="00E648DF">
        <w:rPr>
          <w:rFonts w:ascii="Tahoma" w:hAnsi="Tahoma" w:cs="Tahoma"/>
          <w:b/>
          <w:bCs/>
          <w:sz w:val="28"/>
          <w:szCs w:val="28"/>
        </w:rPr>
        <w:t xml:space="preserve"> 2026</w:t>
      </w:r>
    </w:p>
    <w:p w:rsidR="00E648DF" w:rsidRPr="00E648DF" w:rsidRDefault="00E648DF" w:rsidP="00E648DF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087A49" w:rsidRPr="00E648DF" w:rsidRDefault="00087A49" w:rsidP="00087A49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087A49" w:rsidRPr="00E648DF" w:rsidRDefault="00087A49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Perencanaan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Penggangaran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Evaluasi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Kinerja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Perangkat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087A49" w:rsidRPr="00E648DF" w:rsidRDefault="00087A49" w:rsidP="00E648DF">
      <w:pPr>
        <w:pStyle w:val="ListParagraph"/>
        <w:numPr>
          <w:ilvl w:val="0"/>
          <w:numId w:val="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Penyusun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Dokumen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Perencanaan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Perangkat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Daerah</w:t>
      </w:r>
    </w:p>
    <w:p w:rsidR="00087A49" w:rsidRPr="00E648DF" w:rsidRDefault="00087A49" w:rsidP="00E648DF">
      <w:pPr>
        <w:pStyle w:val="ListParagraph"/>
        <w:numPr>
          <w:ilvl w:val="0"/>
          <w:numId w:val="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Evaluasi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Kinerja </w:t>
      </w:r>
      <w:proofErr w:type="spellStart"/>
      <w:r w:rsidRPr="00E648DF">
        <w:rPr>
          <w:rFonts w:ascii="Tahoma" w:hAnsi="Tahoma" w:cs="Tahoma"/>
          <w:sz w:val="24"/>
          <w:szCs w:val="24"/>
        </w:rPr>
        <w:t>Perangkat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Daerah</w:t>
      </w:r>
    </w:p>
    <w:p w:rsidR="00087A49" w:rsidRPr="00E648DF" w:rsidRDefault="00087A49" w:rsidP="00E648DF">
      <w:pPr>
        <w:pStyle w:val="ListParagraph"/>
        <w:numPr>
          <w:ilvl w:val="0"/>
          <w:numId w:val="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Penyelenggaraan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Walidata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Pendukung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Stastik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Sektoral Daerah</w:t>
      </w:r>
    </w:p>
    <w:p w:rsidR="00087A49" w:rsidRPr="00E648DF" w:rsidRDefault="00087A49" w:rsidP="00E648DF">
      <w:pPr>
        <w:pStyle w:val="ListParagraph"/>
        <w:numPr>
          <w:ilvl w:val="0"/>
          <w:numId w:val="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Pengumpulan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Data </w:t>
      </w:r>
      <w:proofErr w:type="spellStart"/>
      <w:r w:rsidRPr="00E648DF">
        <w:rPr>
          <w:rFonts w:ascii="Tahoma" w:hAnsi="Tahoma" w:cs="Tahoma"/>
          <w:sz w:val="24"/>
          <w:szCs w:val="24"/>
        </w:rPr>
        <w:t>Statistik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Sektoral Daerah</w:t>
      </w:r>
    </w:p>
    <w:p w:rsidR="00087A49" w:rsidRPr="00E648DF" w:rsidRDefault="00087A49" w:rsidP="00E648DF">
      <w:pPr>
        <w:spacing w:after="80" w:line="360" w:lineRule="auto"/>
        <w:rPr>
          <w:rFonts w:ascii="Tahoma" w:hAnsi="Tahoma" w:cs="Tahoma"/>
          <w:sz w:val="24"/>
          <w:szCs w:val="24"/>
        </w:rPr>
      </w:pPr>
    </w:p>
    <w:p w:rsidR="00087A49" w:rsidRPr="00E648DF" w:rsidRDefault="00087A49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Administrasi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Keuangan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Perangkat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087A49" w:rsidRPr="00E648DF" w:rsidRDefault="00087A49" w:rsidP="00E648DF">
      <w:pPr>
        <w:pStyle w:val="ListParagraph"/>
        <w:numPr>
          <w:ilvl w:val="0"/>
          <w:numId w:val="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Gaji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Tunjangan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ASN</w:t>
      </w:r>
    </w:p>
    <w:p w:rsidR="00087A49" w:rsidRPr="00E648DF" w:rsidRDefault="00087A49" w:rsidP="00E648DF">
      <w:pPr>
        <w:pStyle w:val="ListParagraph"/>
        <w:numPr>
          <w:ilvl w:val="0"/>
          <w:numId w:val="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Penatausahaan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Pengujian</w:t>
      </w:r>
      <w:proofErr w:type="spellEnd"/>
      <w:r w:rsidRPr="00E648DF">
        <w:rPr>
          <w:rFonts w:ascii="Tahoma" w:hAnsi="Tahoma" w:cs="Tahoma"/>
          <w:sz w:val="24"/>
          <w:szCs w:val="24"/>
        </w:rPr>
        <w:t>/</w:t>
      </w:r>
      <w:proofErr w:type="spellStart"/>
      <w:r w:rsidRPr="00E648DF">
        <w:rPr>
          <w:rFonts w:ascii="Tahoma" w:hAnsi="Tahoma" w:cs="Tahoma"/>
          <w:sz w:val="24"/>
          <w:szCs w:val="24"/>
        </w:rPr>
        <w:t>Verifikasi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Keuangan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SKPD</w:t>
      </w:r>
    </w:p>
    <w:p w:rsidR="00087A49" w:rsidRPr="00E648DF" w:rsidRDefault="00087A49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087A49" w:rsidRPr="00E648DF" w:rsidRDefault="00087A49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Administrasi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Umum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Perangkat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087A49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Komponen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Instalasi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Listrik/</w:t>
      </w:r>
      <w:proofErr w:type="spellStart"/>
      <w:r w:rsidRPr="00E648DF">
        <w:rPr>
          <w:rFonts w:ascii="Tahoma" w:hAnsi="Tahoma" w:cs="Tahoma"/>
          <w:sz w:val="24"/>
          <w:szCs w:val="24"/>
        </w:rPr>
        <w:t>Penerangan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Bangunan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Kantor</w:t>
      </w:r>
    </w:p>
    <w:p w:rsidR="001B75CC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Peralatan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Perlengkapan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Kantor</w:t>
      </w:r>
    </w:p>
    <w:p w:rsidR="001B75CC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Peralatan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Rumah </w:t>
      </w:r>
      <w:proofErr w:type="spellStart"/>
      <w:r w:rsidRPr="00E648DF">
        <w:rPr>
          <w:rFonts w:ascii="Tahoma" w:hAnsi="Tahoma" w:cs="Tahoma"/>
          <w:sz w:val="24"/>
          <w:szCs w:val="24"/>
        </w:rPr>
        <w:t>Tangga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Barang </w:t>
      </w:r>
      <w:proofErr w:type="spellStart"/>
      <w:r w:rsidRPr="00E648DF">
        <w:rPr>
          <w:rFonts w:ascii="Tahoma" w:hAnsi="Tahoma" w:cs="Tahoma"/>
          <w:sz w:val="24"/>
          <w:szCs w:val="24"/>
        </w:rPr>
        <w:t>Cetakan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Penggadaan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Bahan/Material</w:t>
      </w:r>
    </w:p>
    <w:p w:rsidR="001B75CC" w:rsidRPr="00E648DF" w:rsidRDefault="001B75CC" w:rsidP="00E648DF">
      <w:pPr>
        <w:pStyle w:val="ListParagraph"/>
        <w:numPr>
          <w:ilvl w:val="0"/>
          <w:numId w:val="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Penyelenggaraan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Rapat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Koordinasi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Konsultasi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SKPD</w:t>
      </w:r>
    </w:p>
    <w:p w:rsidR="001B75CC" w:rsidRPr="00E648DF" w:rsidRDefault="001B75CC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1B75CC" w:rsidRPr="00E648DF" w:rsidRDefault="001B75CC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Pengadaan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Barang Milik Daerah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Penunjang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Urusan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Pemerintah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1B75CC" w:rsidRPr="00E648DF" w:rsidRDefault="001B75CC" w:rsidP="00E648DF">
      <w:pPr>
        <w:pStyle w:val="ListParagraph"/>
        <w:numPr>
          <w:ilvl w:val="0"/>
          <w:numId w:val="5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Pengadaan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Mebel</w:t>
      </w:r>
    </w:p>
    <w:p w:rsidR="001B75CC" w:rsidRPr="00E648DF" w:rsidRDefault="001B75CC" w:rsidP="00E648DF">
      <w:pPr>
        <w:pStyle w:val="ListParagraph"/>
        <w:numPr>
          <w:ilvl w:val="0"/>
          <w:numId w:val="5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Pengadaan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Aset Tak </w:t>
      </w:r>
      <w:proofErr w:type="spellStart"/>
      <w:r w:rsidRPr="00E648DF">
        <w:rPr>
          <w:rFonts w:ascii="Tahoma" w:hAnsi="Tahoma" w:cs="Tahoma"/>
          <w:sz w:val="24"/>
          <w:szCs w:val="24"/>
        </w:rPr>
        <w:t>Berwujud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5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Pengadaan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Sarana dan</w:t>
      </w:r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Prasarana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Gedung Kantor</w:t>
      </w:r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atau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Bangunan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Lainnya</w:t>
      </w:r>
      <w:proofErr w:type="spellEnd"/>
    </w:p>
    <w:p w:rsidR="001B75CC" w:rsidRPr="00E648DF" w:rsidRDefault="001B75CC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1B75CC" w:rsidRPr="00E648DF" w:rsidRDefault="001B75CC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Jasa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Penunjang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Urusan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Pemerintah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1B75CC" w:rsidRPr="00E648DF" w:rsidRDefault="001B75CC" w:rsidP="00E648DF">
      <w:pPr>
        <w:pStyle w:val="ListParagraph"/>
        <w:numPr>
          <w:ilvl w:val="0"/>
          <w:numId w:val="6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Jasa Surat </w:t>
      </w:r>
      <w:proofErr w:type="spellStart"/>
      <w:r w:rsidRPr="00E648DF">
        <w:rPr>
          <w:rFonts w:ascii="Tahoma" w:hAnsi="Tahoma" w:cs="Tahoma"/>
          <w:sz w:val="24"/>
          <w:szCs w:val="24"/>
        </w:rPr>
        <w:t>Menyurat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6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Jasa </w:t>
      </w:r>
      <w:proofErr w:type="spellStart"/>
      <w:r w:rsidRPr="00E648DF">
        <w:rPr>
          <w:rFonts w:ascii="Tahoma" w:hAnsi="Tahoma" w:cs="Tahoma"/>
          <w:sz w:val="24"/>
          <w:szCs w:val="24"/>
        </w:rPr>
        <w:t>Komunikasi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Sumber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Daya Air dan Listrik</w:t>
      </w:r>
    </w:p>
    <w:p w:rsidR="001B75CC" w:rsidRPr="00E648DF" w:rsidRDefault="001B75CC" w:rsidP="00E648DF">
      <w:pPr>
        <w:pStyle w:val="ListParagraph"/>
        <w:numPr>
          <w:ilvl w:val="0"/>
          <w:numId w:val="6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Jasa </w:t>
      </w:r>
      <w:proofErr w:type="spellStart"/>
      <w:r w:rsidRPr="00E648DF">
        <w:rPr>
          <w:rFonts w:ascii="Tahoma" w:hAnsi="Tahoma" w:cs="Tahoma"/>
          <w:sz w:val="24"/>
          <w:szCs w:val="24"/>
        </w:rPr>
        <w:t>Pelayanan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Umum Kantor</w:t>
      </w:r>
    </w:p>
    <w:p w:rsidR="001B75CC" w:rsidRPr="00E648DF" w:rsidRDefault="001B75CC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1B75CC" w:rsidRPr="00E648DF" w:rsidRDefault="001B75CC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Barang Milik Daerah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Penunjang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Urusan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Pemerintahan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</w:t>
      </w:r>
    </w:p>
    <w:p w:rsidR="001B75CC" w:rsidRPr="00E648DF" w:rsidRDefault="001B75CC" w:rsidP="00E648DF">
      <w:pPr>
        <w:pStyle w:val="ListParagraph"/>
        <w:numPr>
          <w:ilvl w:val="0"/>
          <w:numId w:val="7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Jasa </w:t>
      </w: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Biaya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Pajak </w:t>
      </w:r>
      <w:proofErr w:type="spellStart"/>
      <w:r w:rsidRPr="00E648DF">
        <w:rPr>
          <w:rFonts w:ascii="Tahoma" w:hAnsi="Tahoma" w:cs="Tahoma"/>
          <w:sz w:val="24"/>
          <w:szCs w:val="24"/>
        </w:rPr>
        <w:t>Kendaraan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Perorang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Dinas </w:t>
      </w:r>
      <w:proofErr w:type="spellStart"/>
      <w:r w:rsidRPr="00E648DF">
        <w:rPr>
          <w:rFonts w:ascii="Tahoma" w:hAnsi="Tahoma" w:cs="Tahoma"/>
          <w:sz w:val="24"/>
          <w:szCs w:val="24"/>
        </w:rPr>
        <w:t>atau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Kendaraan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Dinas </w:t>
      </w:r>
      <w:proofErr w:type="spellStart"/>
      <w:r w:rsidRPr="00E648DF">
        <w:rPr>
          <w:rFonts w:ascii="Tahoma" w:hAnsi="Tahoma" w:cs="Tahoma"/>
          <w:sz w:val="24"/>
          <w:szCs w:val="24"/>
        </w:rPr>
        <w:t>Jabatan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7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Jasa </w:t>
      </w: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Biiaya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Pajak dan </w:t>
      </w:r>
      <w:proofErr w:type="spellStart"/>
      <w:r w:rsidRPr="00E648DF">
        <w:rPr>
          <w:rFonts w:ascii="Tahoma" w:hAnsi="Tahoma" w:cs="Tahoma"/>
          <w:sz w:val="24"/>
          <w:szCs w:val="24"/>
        </w:rPr>
        <w:t>Perizinan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Kendaraan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Dinas </w:t>
      </w:r>
      <w:proofErr w:type="spellStart"/>
      <w:r w:rsidRPr="00E648DF">
        <w:rPr>
          <w:rFonts w:ascii="Tahoma" w:hAnsi="Tahoma" w:cs="Tahoma"/>
          <w:sz w:val="24"/>
          <w:szCs w:val="24"/>
        </w:rPr>
        <w:t>Operasional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atau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Lapangan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7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lastRenderedPageBreak/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Peralatan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Mesin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lainnya</w:t>
      </w:r>
      <w:proofErr w:type="spellEnd"/>
    </w:p>
    <w:p w:rsidR="001B75CC" w:rsidRPr="00E648DF" w:rsidRDefault="001B75CC" w:rsidP="00E648DF">
      <w:pPr>
        <w:pStyle w:val="ListParagraph"/>
        <w:numPr>
          <w:ilvl w:val="0"/>
          <w:numId w:val="7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>/</w:t>
      </w:r>
      <w:proofErr w:type="spellStart"/>
      <w:r w:rsidRPr="00E648DF">
        <w:rPr>
          <w:rFonts w:ascii="Tahoma" w:hAnsi="Tahoma" w:cs="Tahoma"/>
          <w:sz w:val="24"/>
          <w:szCs w:val="24"/>
        </w:rPr>
        <w:t>Rehabilitasi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Sarana dan </w:t>
      </w:r>
      <w:proofErr w:type="spellStart"/>
      <w:r w:rsidRPr="00E648DF">
        <w:rPr>
          <w:rFonts w:ascii="Tahoma" w:hAnsi="Tahoma" w:cs="Tahoma"/>
          <w:sz w:val="24"/>
          <w:szCs w:val="24"/>
        </w:rPr>
        <w:t>Prasarana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Pendukung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Gedung Kantor </w:t>
      </w:r>
      <w:proofErr w:type="spellStart"/>
      <w:r w:rsidRPr="00E648DF">
        <w:rPr>
          <w:rFonts w:ascii="Tahoma" w:hAnsi="Tahoma" w:cs="Tahoma"/>
          <w:sz w:val="24"/>
          <w:szCs w:val="24"/>
        </w:rPr>
        <w:t>atau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Bangunan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Lainnya</w:t>
      </w:r>
      <w:proofErr w:type="spellEnd"/>
    </w:p>
    <w:p w:rsidR="001B75CC" w:rsidRPr="00E648DF" w:rsidRDefault="001B75CC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1B75CC" w:rsidRPr="00E648DF" w:rsidRDefault="001B75CC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Pengumpulan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Sumbangan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dalam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1B75CC" w:rsidRPr="00E648DF" w:rsidRDefault="001B75CC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Koordinasi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SinkronisasiPenerbitan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Izin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UndianGratis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Berhadiah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danPengumpulan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Uang </w:t>
      </w:r>
      <w:proofErr w:type="spellStart"/>
      <w:r w:rsidRPr="00E648DF">
        <w:rPr>
          <w:rFonts w:ascii="Tahoma" w:hAnsi="Tahoma" w:cs="Tahoma"/>
          <w:sz w:val="24"/>
          <w:szCs w:val="24"/>
        </w:rPr>
        <w:t>atau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Barang</w:t>
      </w:r>
    </w:p>
    <w:p w:rsidR="001B75CC" w:rsidRPr="00E648DF" w:rsidRDefault="001B75CC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1B75CC" w:rsidRPr="00E648DF" w:rsidRDefault="001B75CC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Pengembangan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Potensi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Sumber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Kesejahtraan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1B75CC" w:rsidRPr="00E648DF" w:rsidRDefault="001B75CC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Peningkatan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Kemampuan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Potensi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Sumber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Kesejahteraan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Kelembagaan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Masyarakat </w:t>
      </w:r>
      <w:proofErr w:type="spellStart"/>
      <w:r w:rsidRPr="00E648DF">
        <w:rPr>
          <w:rFonts w:ascii="Tahoma" w:hAnsi="Tahoma" w:cs="Tahoma"/>
          <w:sz w:val="24"/>
          <w:szCs w:val="24"/>
        </w:rPr>
        <w:t>Kewenangan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1B75CC" w:rsidRPr="00E648DF" w:rsidRDefault="004C6BAB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Fasilitasi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Penghargaan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Santunan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bagi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Warakawuri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/ </w:t>
      </w:r>
      <w:proofErr w:type="spellStart"/>
      <w:r w:rsidRPr="00E648DF">
        <w:rPr>
          <w:rFonts w:ascii="Tahoma" w:hAnsi="Tahoma" w:cs="Tahoma"/>
          <w:sz w:val="24"/>
          <w:szCs w:val="24"/>
        </w:rPr>
        <w:t>Keluarga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Pahlawan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Nasional, </w:t>
      </w:r>
      <w:proofErr w:type="spellStart"/>
      <w:r w:rsidRPr="00E648DF">
        <w:rPr>
          <w:rFonts w:ascii="Tahoma" w:hAnsi="Tahoma" w:cs="Tahoma"/>
          <w:sz w:val="24"/>
          <w:szCs w:val="24"/>
        </w:rPr>
        <w:t>Perintis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Kemerdekaan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dan Janda Duda </w:t>
      </w:r>
      <w:proofErr w:type="spellStart"/>
      <w:r w:rsidRPr="00E648DF">
        <w:rPr>
          <w:rFonts w:ascii="Tahoma" w:hAnsi="Tahoma" w:cs="Tahoma"/>
          <w:sz w:val="24"/>
          <w:szCs w:val="24"/>
        </w:rPr>
        <w:t>Perintis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Kemerdekaan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Pengenalan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Penanaman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Penghayatan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Nilai-Nilai </w:t>
      </w:r>
      <w:proofErr w:type="spellStart"/>
      <w:r w:rsidRPr="00E648DF">
        <w:rPr>
          <w:rFonts w:ascii="Tahoma" w:hAnsi="Tahoma" w:cs="Tahoma"/>
          <w:sz w:val="24"/>
          <w:szCs w:val="24"/>
        </w:rPr>
        <w:t>Kepahlawanan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Keperintisan, </w:t>
      </w:r>
      <w:proofErr w:type="spellStart"/>
      <w:r w:rsidRPr="00E648DF">
        <w:rPr>
          <w:rFonts w:ascii="Tahoma" w:hAnsi="Tahoma" w:cs="Tahoma"/>
          <w:sz w:val="24"/>
          <w:szCs w:val="24"/>
        </w:rPr>
        <w:t>Kesetiakawanan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Restorasi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Fasilitasi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Pengembangan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Pusat </w:t>
      </w:r>
      <w:proofErr w:type="spellStart"/>
      <w:r w:rsidRPr="00E648DF">
        <w:rPr>
          <w:rFonts w:ascii="Tahoma" w:hAnsi="Tahoma" w:cs="Tahoma"/>
          <w:sz w:val="24"/>
          <w:szCs w:val="24"/>
        </w:rPr>
        <w:t>Kesejahteraan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(</w:t>
      </w:r>
      <w:proofErr w:type="spellStart"/>
      <w:r w:rsidRPr="00E648DF">
        <w:rPr>
          <w:rFonts w:ascii="Tahoma" w:hAnsi="Tahoma" w:cs="Tahoma"/>
          <w:sz w:val="24"/>
          <w:szCs w:val="24"/>
        </w:rPr>
        <w:t>Puskesos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) </w:t>
      </w:r>
      <w:proofErr w:type="spellStart"/>
      <w:r w:rsidRPr="00E648DF">
        <w:rPr>
          <w:rFonts w:ascii="Tahoma" w:hAnsi="Tahoma" w:cs="Tahoma"/>
          <w:sz w:val="24"/>
          <w:szCs w:val="24"/>
        </w:rPr>
        <w:t>Kewenangan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numPr>
          <w:ilvl w:val="0"/>
          <w:numId w:val="8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Peningkatan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Kemampuan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Potensi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Sumber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Kesejahteraan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Perseorangan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Kewenangan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Rehabilitas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Dasar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Penyandang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Disabilitas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Terlantar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Lanjut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Usia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Terlantar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, Serta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Gelandangan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Pengemis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di Luar Panti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Permakanan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Sandang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Alat Bantu</w:t>
      </w:r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Reunifikasi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Keluarga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Bimbingan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Fisik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Mental, Spiritual, dan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Bimbingan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kepada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Keluarga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Penyandang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Disabilitas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Anak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Lanjut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Usia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serta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Gelandangan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Pengemis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Masyarakat</w:t>
      </w:r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Akses </w:t>
      </w:r>
      <w:proofErr w:type="spellStart"/>
      <w:r w:rsidRPr="00E648DF">
        <w:rPr>
          <w:rFonts w:ascii="Tahoma" w:hAnsi="Tahoma" w:cs="Tahoma"/>
          <w:sz w:val="24"/>
          <w:szCs w:val="24"/>
        </w:rPr>
        <w:t>ke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Pendidikan dan Kesehatan Dasar</w:t>
      </w:r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Data dan </w:t>
      </w:r>
      <w:proofErr w:type="spellStart"/>
      <w:r w:rsidRPr="00E648DF">
        <w:rPr>
          <w:rFonts w:ascii="Tahoma" w:hAnsi="Tahoma" w:cs="Tahoma"/>
          <w:sz w:val="24"/>
          <w:szCs w:val="24"/>
        </w:rPr>
        <w:t>Pengaduan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Kedaruratan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Penelusuruan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Keluarga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9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Rujukan</w:t>
      </w:r>
      <w:proofErr w:type="spellEnd"/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lastRenderedPageBreak/>
        <w:t>Rehabilitasi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Penyandang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Masalah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Kesejahteraan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(PMKS)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Lainnya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Bukan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Korban HIV/AIDS dan NAPZA di Luar Panti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0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Permakanan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0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Pemberian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Bimbingan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Fisik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Mental, Spiritual, dan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0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Fasilitasi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Pembuatan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Nomor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Induk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Kependudukan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Akta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Kelahiran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Surat Nikah dan Kartu </w:t>
      </w:r>
      <w:proofErr w:type="spellStart"/>
      <w:r w:rsidRPr="00E648DF">
        <w:rPr>
          <w:rFonts w:ascii="Tahoma" w:hAnsi="Tahoma" w:cs="Tahoma"/>
          <w:sz w:val="24"/>
          <w:szCs w:val="24"/>
        </w:rPr>
        <w:t>Indentitas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Anak</w:t>
      </w:r>
    </w:p>
    <w:p w:rsidR="004C6BAB" w:rsidRPr="00E648DF" w:rsidRDefault="004C6BAB" w:rsidP="00E648DF">
      <w:pPr>
        <w:pStyle w:val="ListParagraph"/>
        <w:numPr>
          <w:ilvl w:val="0"/>
          <w:numId w:val="10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Kerja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Sama </w:t>
      </w:r>
      <w:proofErr w:type="spellStart"/>
      <w:r w:rsidRPr="00E648DF">
        <w:rPr>
          <w:rFonts w:ascii="Tahoma" w:hAnsi="Tahoma" w:cs="Tahoma"/>
          <w:sz w:val="24"/>
          <w:szCs w:val="24"/>
        </w:rPr>
        <w:t>antar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Lembaga dan </w:t>
      </w:r>
      <w:proofErr w:type="spellStart"/>
      <w:r w:rsidRPr="00E648DF">
        <w:rPr>
          <w:rFonts w:ascii="Tahoma" w:hAnsi="Tahoma" w:cs="Tahoma"/>
          <w:sz w:val="24"/>
          <w:szCs w:val="24"/>
        </w:rPr>
        <w:t>Kemitraan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dalam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Rehabilitasi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Anak-Anak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Terlantar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1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Penjangkauan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Anak-Anak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1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Rujukan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Anak- Anak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1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Pemantauan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Terhadap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PemeliharaanAnak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Terlantar</w:t>
      </w:r>
      <w:proofErr w:type="spellEnd"/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Pengelolaan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Data Fakir Miskin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Cakupan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Daerah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numPr>
          <w:ilvl w:val="0"/>
          <w:numId w:val="1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Pengelolaan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Data Fakir Miskin </w:t>
      </w:r>
      <w:proofErr w:type="spellStart"/>
      <w:r w:rsidRPr="00E648DF">
        <w:rPr>
          <w:rFonts w:ascii="Tahoma" w:hAnsi="Tahoma" w:cs="Tahoma"/>
          <w:sz w:val="24"/>
          <w:szCs w:val="24"/>
        </w:rPr>
        <w:t>Cakupan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numPr>
          <w:ilvl w:val="0"/>
          <w:numId w:val="1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Fasilitas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Bantuan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Kesejahteraan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Keluarga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2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Fasilitas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Bantuan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Pengembangan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Ekonomi Masyarakat</w:t>
      </w:r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Perlindungan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Korban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Bencana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Alam dan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Sosial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numPr>
          <w:ilvl w:val="0"/>
          <w:numId w:val="1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Makanan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Penanganan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Khusus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bagi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Kelompok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Rentan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Pelayanan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Dukungan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Psikososial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Sandang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3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Penyediaan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Tempat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Penampungan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Pengungsi</w:t>
      </w:r>
      <w:proofErr w:type="spellEnd"/>
    </w:p>
    <w:p w:rsidR="004C6BAB" w:rsidRPr="00E648DF" w:rsidRDefault="004C6BAB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4C6BAB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Penyelenggaraan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Pemberdayaan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Masyarakat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Terhadap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Kesiapsiagaan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Bencana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4C6BAB" w:rsidRPr="00E648DF" w:rsidRDefault="004C6BAB" w:rsidP="00E648DF">
      <w:pPr>
        <w:pStyle w:val="ListParagraph"/>
        <w:numPr>
          <w:ilvl w:val="0"/>
          <w:numId w:val="1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Koordinasi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Sosialisasi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Kampung </w:t>
      </w:r>
      <w:proofErr w:type="spellStart"/>
      <w:r w:rsidRPr="00E648DF">
        <w:rPr>
          <w:rFonts w:ascii="Tahoma" w:hAnsi="Tahoma" w:cs="Tahoma"/>
          <w:sz w:val="24"/>
          <w:szCs w:val="24"/>
        </w:rPr>
        <w:t>Siaga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Bencana</w:t>
      </w:r>
      <w:proofErr w:type="spellEnd"/>
    </w:p>
    <w:p w:rsidR="004C6BAB" w:rsidRPr="00E648DF" w:rsidRDefault="004C6BAB" w:rsidP="00E648DF">
      <w:pPr>
        <w:pStyle w:val="ListParagraph"/>
        <w:numPr>
          <w:ilvl w:val="0"/>
          <w:numId w:val="14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Koordinasi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E648DF">
        <w:rPr>
          <w:rFonts w:ascii="Tahoma" w:hAnsi="Tahoma" w:cs="Tahoma"/>
          <w:sz w:val="24"/>
          <w:szCs w:val="24"/>
        </w:rPr>
        <w:t>Sosialisasi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dan </w:t>
      </w:r>
      <w:proofErr w:type="spellStart"/>
      <w:r w:rsidRPr="00E648DF">
        <w:rPr>
          <w:rFonts w:ascii="Tahoma" w:hAnsi="Tahoma" w:cs="Tahoma"/>
          <w:sz w:val="24"/>
          <w:szCs w:val="24"/>
        </w:rPr>
        <w:t>Pelaksanaan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Taruna </w:t>
      </w:r>
      <w:proofErr w:type="spellStart"/>
      <w:r w:rsidRPr="00E648DF">
        <w:rPr>
          <w:rFonts w:ascii="Tahoma" w:hAnsi="Tahoma" w:cs="Tahoma"/>
          <w:sz w:val="24"/>
          <w:szCs w:val="24"/>
        </w:rPr>
        <w:t>Siaga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E648DF">
        <w:rPr>
          <w:rFonts w:ascii="Tahoma" w:hAnsi="Tahoma" w:cs="Tahoma"/>
          <w:sz w:val="24"/>
          <w:szCs w:val="24"/>
        </w:rPr>
        <w:t>Bencana</w:t>
      </w:r>
      <w:proofErr w:type="spellEnd"/>
    </w:p>
    <w:p w:rsidR="00E648DF" w:rsidRPr="00E648DF" w:rsidRDefault="00E648DF" w:rsidP="00E648DF">
      <w:pPr>
        <w:pStyle w:val="ListParagraph"/>
        <w:spacing w:after="80" w:line="360" w:lineRule="auto"/>
        <w:ind w:left="993"/>
        <w:rPr>
          <w:rFonts w:ascii="Tahoma" w:hAnsi="Tahoma" w:cs="Tahoma"/>
          <w:sz w:val="24"/>
          <w:szCs w:val="24"/>
        </w:rPr>
      </w:pPr>
    </w:p>
    <w:p w:rsidR="004C6BAB" w:rsidRPr="00E648DF" w:rsidRDefault="00E648DF" w:rsidP="00E648DF">
      <w:pPr>
        <w:pStyle w:val="ListParagraph"/>
        <w:numPr>
          <w:ilvl w:val="0"/>
          <w:numId w:val="1"/>
        </w:numPr>
        <w:spacing w:after="80" w:line="360" w:lineRule="auto"/>
        <w:rPr>
          <w:rFonts w:ascii="Tahoma" w:hAnsi="Tahoma" w:cs="Tahoma"/>
          <w:b/>
          <w:bCs/>
          <w:sz w:val="24"/>
          <w:szCs w:val="24"/>
        </w:rPr>
      </w:pP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Taman Makan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Pahlawan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 xml:space="preserve"> Nasional </w:t>
      </w:r>
      <w:proofErr w:type="spellStart"/>
      <w:r w:rsidRPr="00E648DF">
        <w:rPr>
          <w:rFonts w:ascii="Tahoma" w:hAnsi="Tahoma" w:cs="Tahoma"/>
          <w:b/>
          <w:bCs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b/>
          <w:bCs/>
          <w:sz w:val="24"/>
          <w:szCs w:val="24"/>
        </w:rPr>
        <w:t>/Kota</w:t>
      </w:r>
    </w:p>
    <w:p w:rsidR="00E648DF" w:rsidRPr="00E648DF" w:rsidRDefault="00E648DF" w:rsidP="00E648DF">
      <w:pPr>
        <w:pStyle w:val="ListParagraph"/>
        <w:numPr>
          <w:ilvl w:val="0"/>
          <w:numId w:val="15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Rehabilitasi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Sarana dan </w:t>
      </w:r>
      <w:proofErr w:type="spellStart"/>
      <w:r w:rsidRPr="00E648DF">
        <w:rPr>
          <w:rFonts w:ascii="Tahoma" w:hAnsi="Tahoma" w:cs="Tahoma"/>
          <w:sz w:val="24"/>
          <w:szCs w:val="24"/>
        </w:rPr>
        <w:t>Prasarana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Taman Makam </w:t>
      </w:r>
      <w:proofErr w:type="spellStart"/>
      <w:r w:rsidRPr="00E648DF">
        <w:rPr>
          <w:rFonts w:ascii="Tahoma" w:hAnsi="Tahoma" w:cs="Tahoma"/>
          <w:sz w:val="24"/>
          <w:szCs w:val="24"/>
        </w:rPr>
        <w:t>Pahlawan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Nasional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E648DF" w:rsidRPr="00E648DF" w:rsidRDefault="00E648DF" w:rsidP="00E648DF">
      <w:pPr>
        <w:pStyle w:val="ListParagraph"/>
        <w:numPr>
          <w:ilvl w:val="0"/>
          <w:numId w:val="15"/>
        </w:numPr>
        <w:spacing w:after="80" w:line="360" w:lineRule="auto"/>
        <w:ind w:left="993" w:hanging="284"/>
        <w:rPr>
          <w:rFonts w:ascii="Tahoma" w:hAnsi="Tahoma" w:cs="Tahoma"/>
          <w:sz w:val="24"/>
          <w:szCs w:val="24"/>
        </w:rPr>
      </w:pPr>
      <w:proofErr w:type="spellStart"/>
      <w:r w:rsidRPr="00E648DF">
        <w:rPr>
          <w:rFonts w:ascii="Tahoma" w:hAnsi="Tahoma" w:cs="Tahoma"/>
          <w:sz w:val="24"/>
          <w:szCs w:val="24"/>
        </w:rPr>
        <w:t>Pemeliharaan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Taman Makan </w:t>
      </w:r>
      <w:proofErr w:type="spellStart"/>
      <w:r w:rsidRPr="00E648DF">
        <w:rPr>
          <w:rFonts w:ascii="Tahoma" w:hAnsi="Tahoma" w:cs="Tahoma"/>
          <w:sz w:val="24"/>
          <w:szCs w:val="24"/>
        </w:rPr>
        <w:t>Pahlawan</w:t>
      </w:r>
      <w:proofErr w:type="spellEnd"/>
      <w:r w:rsidRPr="00E648DF">
        <w:rPr>
          <w:rFonts w:ascii="Tahoma" w:hAnsi="Tahoma" w:cs="Tahoma"/>
          <w:sz w:val="24"/>
          <w:szCs w:val="24"/>
        </w:rPr>
        <w:t xml:space="preserve"> Nasional </w:t>
      </w:r>
      <w:proofErr w:type="spellStart"/>
      <w:r w:rsidRPr="00E648DF">
        <w:rPr>
          <w:rFonts w:ascii="Tahoma" w:hAnsi="Tahoma" w:cs="Tahoma"/>
          <w:sz w:val="24"/>
          <w:szCs w:val="24"/>
        </w:rPr>
        <w:t>Kabupaten</w:t>
      </w:r>
      <w:proofErr w:type="spellEnd"/>
      <w:r w:rsidRPr="00E648DF">
        <w:rPr>
          <w:rFonts w:ascii="Tahoma" w:hAnsi="Tahoma" w:cs="Tahoma"/>
          <w:sz w:val="24"/>
          <w:szCs w:val="24"/>
        </w:rPr>
        <w:t>/Kota</w:t>
      </w:r>
    </w:p>
    <w:p w:rsidR="001B75CC" w:rsidRPr="00E648DF" w:rsidRDefault="001B75CC" w:rsidP="001B75CC">
      <w:pPr>
        <w:spacing w:after="0" w:line="240" w:lineRule="auto"/>
        <w:rPr>
          <w:rFonts w:ascii="Tahoma" w:hAnsi="Tahoma" w:cs="Tahoma"/>
          <w:sz w:val="24"/>
          <w:szCs w:val="24"/>
        </w:rPr>
      </w:pPr>
    </w:p>
    <w:sectPr w:rsidR="001B75CC" w:rsidRPr="00E648DF" w:rsidSect="00E648DF">
      <w:pgSz w:w="11906" w:h="16838" w:code="9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Text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7208"/>
    <w:multiLevelType w:val="hybridMultilevel"/>
    <w:tmpl w:val="B7B4EFF2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43190E"/>
    <w:multiLevelType w:val="hybridMultilevel"/>
    <w:tmpl w:val="D65ABAB4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22073C"/>
    <w:multiLevelType w:val="hybridMultilevel"/>
    <w:tmpl w:val="403C8E8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81D76"/>
    <w:multiLevelType w:val="hybridMultilevel"/>
    <w:tmpl w:val="C3A04A2E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163E2D"/>
    <w:multiLevelType w:val="hybridMultilevel"/>
    <w:tmpl w:val="1F2AF270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0780C96"/>
    <w:multiLevelType w:val="hybridMultilevel"/>
    <w:tmpl w:val="2A86E20A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AA0941"/>
    <w:multiLevelType w:val="hybridMultilevel"/>
    <w:tmpl w:val="4B68549C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6F41C4A"/>
    <w:multiLevelType w:val="hybridMultilevel"/>
    <w:tmpl w:val="F036F03E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C13016A"/>
    <w:multiLevelType w:val="hybridMultilevel"/>
    <w:tmpl w:val="E612FCE6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AE12C3"/>
    <w:multiLevelType w:val="hybridMultilevel"/>
    <w:tmpl w:val="CEF4149A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EB31A7"/>
    <w:multiLevelType w:val="hybridMultilevel"/>
    <w:tmpl w:val="0FCEC96A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5354449"/>
    <w:multiLevelType w:val="hybridMultilevel"/>
    <w:tmpl w:val="F4C612A2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547A93"/>
    <w:multiLevelType w:val="hybridMultilevel"/>
    <w:tmpl w:val="40A8FAB2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B054772"/>
    <w:multiLevelType w:val="hybridMultilevel"/>
    <w:tmpl w:val="4DD42950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B5E24DD"/>
    <w:multiLevelType w:val="hybridMultilevel"/>
    <w:tmpl w:val="F60E2128"/>
    <w:lvl w:ilvl="0" w:tplc="3126C880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68029877">
    <w:abstractNumId w:val="2"/>
  </w:num>
  <w:num w:numId="2" w16cid:durableId="2035764213">
    <w:abstractNumId w:val="1"/>
  </w:num>
  <w:num w:numId="3" w16cid:durableId="1755398730">
    <w:abstractNumId w:val="6"/>
  </w:num>
  <w:num w:numId="4" w16cid:durableId="636645066">
    <w:abstractNumId w:val="0"/>
  </w:num>
  <w:num w:numId="5" w16cid:durableId="1653563617">
    <w:abstractNumId w:val="12"/>
  </w:num>
  <w:num w:numId="6" w16cid:durableId="272320799">
    <w:abstractNumId w:val="13"/>
  </w:num>
  <w:num w:numId="7" w16cid:durableId="1195196339">
    <w:abstractNumId w:val="11"/>
  </w:num>
  <w:num w:numId="8" w16cid:durableId="379287385">
    <w:abstractNumId w:val="8"/>
  </w:num>
  <w:num w:numId="9" w16cid:durableId="861359807">
    <w:abstractNumId w:val="4"/>
  </w:num>
  <w:num w:numId="10" w16cid:durableId="766731832">
    <w:abstractNumId w:val="3"/>
  </w:num>
  <w:num w:numId="11" w16cid:durableId="864712097">
    <w:abstractNumId w:val="9"/>
  </w:num>
  <w:num w:numId="12" w16cid:durableId="300112517">
    <w:abstractNumId w:val="14"/>
  </w:num>
  <w:num w:numId="13" w16cid:durableId="1001349905">
    <w:abstractNumId w:val="7"/>
  </w:num>
  <w:num w:numId="14" w16cid:durableId="12148824">
    <w:abstractNumId w:val="10"/>
  </w:num>
  <w:num w:numId="15" w16cid:durableId="2028749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49"/>
    <w:rsid w:val="00087A49"/>
    <w:rsid w:val="00140FD3"/>
    <w:rsid w:val="001835BE"/>
    <w:rsid w:val="001B75CC"/>
    <w:rsid w:val="00206591"/>
    <w:rsid w:val="004C6BAB"/>
    <w:rsid w:val="00BD7C43"/>
    <w:rsid w:val="00E648DF"/>
    <w:rsid w:val="00F7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DD879"/>
  <w15:chartTrackingRefBased/>
  <w15:docId w15:val="{F3F92956-4DF1-4CBF-B413-024E0DF0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A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A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A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A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A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A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A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A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A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A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A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A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A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A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A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A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A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A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A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A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A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A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A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A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A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A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A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A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A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1</cp:revision>
  <dcterms:created xsi:type="dcterms:W3CDTF">2026-06-30T00:55:00Z</dcterms:created>
  <dcterms:modified xsi:type="dcterms:W3CDTF">2026-06-30T01:30:00Z</dcterms:modified>
</cp:coreProperties>
</file>