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87BE88" w14:textId="77777777" w:rsidR="00771D4B" w:rsidRPr="00F56DF0" w:rsidRDefault="00771D4B" w:rsidP="00771D4B">
      <w:pPr>
        <w:pStyle w:val="Header"/>
        <w:spacing w:line="276" w:lineRule="auto"/>
        <w:ind w:left="851"/>
        <w:jc w:val="center"/>
        <w:rPr>
          <w:rFonts w:ascii="Book Antiqua" w:hAnsi="Book Antiqua" w:cs="Arial"/>
          <w:b/>
          <w:sz w:val="36"/>
          <w:szCs w:val="36"/>
          <w:lang w:val="fi-FI"/>
        </w:rPr>
      </w:pPr>
      <w:r w:rsidRPr="00F56DF0">
        <w:rPr>
          <w:rFonts w:ascii="Book Antiqua" w:hAnsi="Book Antiqua" w:cs="Arial"/>
          <w:b/>
          <w:noProof/>
          <w:color w:val="FFFFFF" w:themeColor="background1"/>
          <w:sz w:val="36"/>
          <w:szCs w:val="36"/>
        </w:rPr>
        <w:drawing>
          <wp:anchor distT="0" distB="0" distL="114300" distR="114300" simplePos="0" relativeHeight="251661312" behindDoc="0" locked="0" layoutInCell="1" allowOverlap="1" wp14:anchorId="580F3E8C" wp14:editId="5BDF6BC8">
            <wp:simplePos x="0" y="0"/>
            <wp:positionH relativeFrom="column">
              <wp:posOffset>0</wp:posOffset>
            </wp:positionH>
            <wp:positionV relativeFrom="paragraph">
              <wp:posOffset>0</wp:posOffset>
            </wp:positionV>
            <wp:extent cx="768081" cy="762743"/>
            <wp:effectExtent l="0" t="0" r="0" b="0"/>
            <wp:wrapNone/>
            <wp:docPr id="727"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68081" cy="76274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56DF0">
        <w:rPr>
          <w:rFonts w:ascii="Book Antiqua" w:hAnsi="Book Antiqua" w:cs="Arial"/>
          <w:b/>
          <w:sz w:val="36"/>
          <w:szCs w:val="36"/>
          <w:lang w:val="fi-FI"/>
        </w:rPr>
        <w:t>PEMERINTAH KABUPATEN TANAH LAUT</w:t>
      </w:r>
    </w:p>
    <w:p w14:paraId="66A513B0" w14:textId="77777777" w:rsidR="00771D4B" w:rsidRPr="00F56DF0" w:rsidRDefault="00771D4B" w:rsidP="00771D4B">
      <w:pPr>
        <w:pStyle w:val="Header"/>
        <w:spacing w:line="276" w:lineRule="auto"/>
        <w:ind w:left="851"/>
        <w:jc w:val="center"/>
        <w:rPr>
          <w:rFonts w:ascii="Book Antiqua" w:hAnsi="Book Antiqua" w:cs="Arial"/>
          <w:b/>
          <w:sz w:val="40"/>
          <w:szCs w:val="40"/>
          <w:lang w:val="fi-FI"/>
        </w:rPr>
      </w:pPr>
      <w:r w:rsidRPr="00F56DF0">
        <w:rPr>
          <w:rFonts w:ascii="Book Antiqua" w:hAnsi="Book Antiqua" w:cs="Arial"/>
          <w:b/>
          <w:sz w:val="40"/>
          <w:szCs w:val="40"/>
          <w:lang w:val="fi-FI"/>
        </w:rPr>
        <w:t>KECAMATAN JORONG</w:t>
      </w:r>
    </w:p>
    <w:p w14:paraId="65F12E30" w14:textId="77777777" w:rsidR="00771D4B" w:rsidRPr="00A870EA" w:rsidRDefault="00771D4B" w:rsidP="00771D4B">
      <w:pPr>
        <w:pStyle w:val="Header"/>
        <w:ind w:left="426"/>
        <w:jc w:val="center"/>
        <w:rPr>
          <w:rFonts w:ascii="Book Antiqua" w:hAnsi="Book Antiqua" w:cs="Arial"/>
          <w:sz w:val="22"/>
          <w:szCs w:val="22"/>
          <w:lang w:val="id-ID"/>
        </w:rPr>
      </w:pPr>
      <w:r w:rsidRPr="00A870EA">
        <w:rPr>
          <w:rFonts w:ascii="Book Antiqua" w:hAnsi="Book Antiqua" w:cs="Arial"/>
          <w:sz w:val="22"/>
          <w:szCs w:val="22"/>
          <w:lang w:val="es-ES"/>
        </w:rPr>
        <w:t>Jl. Ak</w:t>
      </w:r>
      <w:r w:rsidRPr="00A870EA">
        <w:rPr>
          <w:rFonts w:ascii="Book Antiqua" w:hAnsi="Book Antiqua" w:cs="Arial"/>
          <w:sz w:val="22"/>
          <w:szCs w:val="22"/>
          <w:lang w:val="id-ID"/>
        </w:rPr>
        <w:t>hm</w:t>
      </w:r>
      <w:r w:rsidRPr="00A870EA">
        <w:rPr>
          <w:rFonts w:ascii="Book Antiqua" w:hAnsi="Book Antiqua" w:cs="Arial"/>
          <w:sz w:val="22"/>
          <w:szCs w:val="22"/>
        </w:rPr>
        <w:t>a</w:t>
      </w:r>
      <w:r w:rsidRPr="00A870EA">
        <w:rPr>
          <w:rFonts w:ascii="Book Antiqua" w:hAnsi="Book Antiqua" w:cs="Arial"/>
          <w:sz w:val="22"/>
          <w:szCs w:val="22"/>
          <w:lang w:val="id-ID"/>
        </w:rPr>
        <w:t>d Yani No.172 Kec. Jorong Kab.Tanah Laut Kode Pos 70882</w:t>
      </w:r>
    </w:p>
    <w:p w14:paraId="7085CCD0" w14:textId="77777777" w:rsidR="00771D4B" w:rsidRPr="00A870EA" w:rsidRDefault="00771D4B" w:rsidP="00771D4B">
      <w:pPr>
        <w:pStyle w:val="Header"/>
        <w:rPr>
          <w:rFonts w:ascii="Book Antiqua" w:hAnsi="Book Antiqua"/>
          <w:lang w:val="id-ID"/>
        </w:rPr>
      </w:pPr>
      <w:r>
        <w:rPr>
          <w:rFonts w:ascii="Book Antiqua" w:hAnsi="Book Antiqua"/>
          <w:noProof/>
        </w:rPr>
        <mc:AlternateContent>
          <mc:Choice Requires="wps">
            <w:drawing>
              <wp:anchor distT="0" distB="0" distL="114300" distR="114300" simplePos="0" relativeHeight="251660288" behindDoc="0" locked="0" layoutInCell="1" allowOverlap="1" wp14:anchorId="2536B937" wp14:editId="3F6C397D">
                <wp:simplePos x="0" y="0"/>
                <wp:positionH relativeFrom="column">
                  <wp:posOffset>-33020</wp:posOffset>
                </wp:positionH>
                <wp:positionV relativeFrom="paragraph">
                  <wp:posOffset>56515</wp:posOffset>
                </wp:positionV>
                <wp:extent cx="5762625" cy="0"/>
                <wp:effectExtent l="0" t="0" r="0" b="0"/>
                <wp:wrapNone/>
                <wp:docPr id="726" name="Straight Connector 726"/>
                <wp:cNvGraphicFramePr/>
                <a:graphic xmlns:a="http://schemas.openxmlformats.org/drawingml/2006/main">
                  <a:graphicData uri="http://schemas.microsoft.com/office/word/2010/wordprocessingShape">
                    <wps:wsp>
                      <wps:cNvCnPr/>
                      <wps:spPr>
                        <a:xfrm>
                          <a:off x="0" y="0"/>
                          <a:ext cx="5762625"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5AD6D18" id="Straight Connector 72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6pt,4.45pt" to="451.15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" strokecolor="black [3200]" strokeweight="1.5pt">
                <v:stroke joinstyle="miter"/>
              </v:line>
            </w:pict>
          </mc:Fallback>
        </mc:AlternateContent>
      </w:r>
    </w:p>
    <w:p w14:paraId="5F7A290B" w14:textId="0FC36CAF" w:rsidR="00E70024" w:rsidRPr="00491332" w:rsidRDefault="00000000" w:rsidP="00771D4B">
      <w:pPr>
        <w:spacing w:after="0" w:line="248" w:lineRule="auto"/>
        <w:ind w:left="10" w:right="13"/>
        <w:jc w:val="center"/>
        <w:rPr>
          <w:bCs/>
        </w:rPr>
      </w:pPr>
      <w:r w:rsidRPr="00491332">
        <w:rPr>
          <w:bCs/>
        </w:rPr>
        <w:t xml:space="preserve">KEPUTUSAN CAMAT </w:t>
      </w:r>
      <w:r w:rsidR="00771D4B" w:rsidRPr="00491332">
        <w:rPr>
          <w:bCs/>
        </w:rPr>
        <w:t>JORONG</w:t>
      </w:r>
      <w:r w:rsidRPr="00491332">
        <w:rPr>
          <w:bCs/>
        </w:rPr>
        <w:t xml:space="preserve"> </w:t>
      </w:r>
    </w:p>
    <w:p w14:paraId="54A2759A" w14:textId="39313E71" w:rsidR="00E70024" w:rsidRPr="00491332" w:rsidRDefault="00000000" w:rsidP="00771D4B">
      <w:pPr>
        <w:spacing w:after="0" w:line="248" w:lineRule="auto"/>
        <w:ind w:left="10" w:right="3"/>
        <w:jc w:val="center"/>
        <w:rPr>
          <w:bCs/>
        </w:rPr>
      </w:pPr>
      <w:proofErr w:type="gramStart"/>
      <w:r w:rsidRPr="00491332">
        <w:rPr>
          <w:bCs/>
        </w:rPr>
        <w:t>NOMOR :</w:t>
      </w:r>
      <w:proofErr w:type="gramEnd"/>
      <w:r w:rsidRPr="00491332">
        <w:rPr>
          <w:bCs/>
        </w:rPr>
        <w:t xml:space="preserve"> </w:t>
      </w:r>
      <w:r w:rsidR="003F545A">
        <w:rPr>
          <w:bCs/>
        </w:rPr>
        <w:t>800</w:t>
      </w:r>
      <w:r w:rsidRPr="00491332">
        <w:rPr>
          <w:bCs/>
        </w:rPr>
        <w:t>/</w:t>
      </w:r>
      <w:r w:rsidR="006A4A5F">
        <w:rPr>
          <w:bCs/>
        </w:rPr>
        <w:t>07.</w:t>
      </w:r>
      <w:r w:rsidR="009A7B43">
        <w:rPr>
          <w:bCs/>
        </w:rPr>
        <w:t>1</w:t>
      </w:r>
      <w:r w:rsidRPr="00491332">
        <w:rPr>
          <w:bCs/>
        </w:rPr>
        <w:t>/</w:t>
      </w:r>
      <w:r w:rsidR="00771D4B" w:rsidRPr="00491332">
        <w:rPr>
          <w:bCs/>
        </w:rPr>
        <w:t>SEKRT/2024</w:t>
      </w:r>
      <w:r w:rsidRPr="00491332">
        <w:rPr>
          <w:bCs/>
        </w:rPr>
        <w:t xml:space="preserve"> </w:t>
      </w:r>
    </w:p>
    <w:p w14:paraId="7786815D" w14:textId="77777777" w:rsidR="00E70024" w:rsidRPr="00491332" w:rsidRDefault="00000000" w:rsidP="00771D4B">
      <w:pPr>
        <w:spacing w:after="0" w:line="259" w:lineRule="auto"/>
        <w:ind w:left="0" w:firstLine="0"/>
        <w:jc w:val="left"/>
        <w:rPr>
          <w:bCs/>
        </w:rPr>
      </w:pPr>
      <w:r w:rsidRPr="00491332">
        <w:rPr>
          <w:bCs/>
          <w:sz w:val="22"/>
        </w:rPr>
        <w:t xml:space="preserve"> </w:t>
      </w:r>
    </w:p>
    <w:p w14:paraId="7E1DC69D" w14:textId="77777777" w:rsidR="00E70024" w:rsidRPr="00491332" w:rsidRDefault="00000000" w:rsidP="00771D4B">
      <w:pPr>
        <w:spacing w:after="0" w:line="248" w:lineRule="auto"/>
        <w:ind w:left="10" w:right="11"/>
        <w:jc w:val="center"/>
        <w:rPr>
          <w:bCs/>
        </w:rPr>
      </w:pPr>
      <w:r w:rsidRPr="00491332">
        <w:rPr>
          <w:bCs/>
        </w:rPr>
        <w:t xml:space="preserve">TENTANG </w:t>
      </w:r>
    </w:p>
    <w:p w14:paraId="575982B9" w14:textId="77777777" w:rsidR="00E70024" w:rsidRPr="00491332" w:rsidRDefault="00000000" w:rsidP="00771D4B">
      <w:pPr>
        <w:spacing w:after="0" w:line="259" w:lineRule="auto"/>
        <w:ind w:left="0" w:firstLine="0"/>
        <w:jc w:val="left"/>
        <w:rPr>
          <w:bCs/>
        </w:rPr>
      </w:pPr>
      <w:r w:rsidRPr="00491332">
        <w:rPr>
          <w:bCs/>
        </w:rPr>
        <w:t xml:space="preserve"> </w:t>
      </w:r>
    </w:p>
    <w:p w14:paraId="29A7F6F6" w14:textId="44C23254" w:rsidR="00E70024" w:rsidRPr="00491332" w:rsidRDefault="00000000" w:rsidP="00771D4B">
      <w:pPr>
        <w:spacing w:after="0" w:line="248" w:lineRule="auto"/>
        <w:ind w:left="10" w:right="8"/>
        <w:jc w:val="center"/>
        <w:rPr>
          <w:bCs/>
        </w:rPr>
      </w:pPr>
      <w:r w:rsidRPr="00491332">
        <w:rPr>
          <w:bCs/>
        </w:rPr>
        <w:t>PENETAPAN / PENUNJUKAN</w:t>
      </w:r>
      <w:r w:rsidR="00771D4B" w:rsidRPr="00491332">
        <w:rPr>
          <w:bCs/>
        </w:rPr>
        <w:t xml:space="preserve"> </w:t>
      </w:r>
      <w:r w:rsidRPr="00491332">
        <w:rPr>
          <w:bCs/>
        </w:rPr>
        <w:t xml:space="preserve">PEJABAT PENGADAAN BARANG / JASA </w:t>
      </w:r>
    </w:p>
    <w:p w14:paraId="2BB9FC2F" w14:textId="6A295185" w:rsidR="00E70024" w:rsidRPr="00491332" w:rsidRDefault="00000000" w:rsidP="00771D4B">
      <w:pPr>
        <w:spacing w:after="0" w:line="248" w:lineRule="auto"/>
        <w:ind w:left="10" w:right="12"/>
        <w:jc w:val="center"/>
        <w:rPr>
          <w:bCs/>
        </w:rPr>
      </w:pPr>
      <w:r w:rsidRPr="00491332">
        <w:rPr>
          <w:bCs/>
        </w:rPr>
        <w:t xml:space="preserve">DI LINGKUNGAN KECAMATAN </w:t>
      </w:r>
      <w:r w:rsidR="00771D4B" w:rsidRPr="00491332">
        <w:rPr>
          <w:bCs/>
        </w:rPr>
        <w:t>JORONG</w:t>
      </w:r>
      <w:r w:rsidRPr="00491332">
        <w:rPr>
          <w:bCs/>
        </w:rPr>
        <w:t xml:space="preserve">  </w:t>
      </w:r>
    </w:p>
    <w:p w14:paraId="190C4F20" w14:textId="77777777" w:rsidR="00E70024" w:rsidRDefault="00000000" w:rsidP="00771D4B">
      <w:pPr>
        <w:spacing w:after="0" w:line="248" w:lineRule="auto"/>
        <w:ind w:left="10" w:right="10"/>
        <w:jc w:val="center"/>
      </w:pPr>
      <w:r w:rsidRPr="00491332">
        <w:rPr>
          <w:bCs/>
        </w:rPr>
        <w:t>KABUPATEN TANAH LAUT</w:t>
      </w:r>
      <w:r>
        <w:rPr>
          <w:b/>
        </w:rPr>
        <w:t xml:space="preserve"> </w:t>
      </w:r>
    </w:p>
    <w:p w14:paraId="3A7F69E9" w14:textId="3E74EC21" w:rsidR="00E70024" w:rsidRDefault="00000000" w:rsidP="00771D4B">
      <w:pPr>
        <w:spacing w:after="0" w:line="259" w:lineRule="auto"/>
        <w:ind w:left="0" w:firstLine="0"/>
        <w:jc w:val="left"/>
      </w:pPr>
      <w:r>
        <w:t xml:space="preserve">  </w:t>
      </w:r>
    </w:p>
    <w:p w14:paraId="450EF4B9" w14:textId="12FBE633" w:rsidR="00E70024" w:rsidRDefault="00000000" w:rsidP="00491332">
      <w:pPr>
        <w:spacing w:after="0" w:line="259" w:lineRule="auto"/>
        <w:ind w:left="0"/>
        <w:jc w:val="center"/>
        <w:rPr>
          <w:b/>
        </w:rPr>
      </w:pPr>
      <w:r>
        <w:rPr>
          <w:b/>
        </w:rPr>
        <w:t xml:space="preserve">CAMAT </w:t>
      </w:r>
      <w:r w:rsidR="00771D4B">
        <w:rPr>
          <w:b/>
        </w:rPr>
        <w:t>JORONG</w:t>
      </w:r>
    </w:p>
    <w:p w14:paraId="4DB076D5" w14:textId="13339F5A" w:rsidR="00E70024" w:rsidRDefault="00000000" w:rsidP="00771D4B">
      <w:pPr>
        <w:spacing w:after="0" w:line="259" w:lineRule="auto"/>
        <w:ind w:left="0" w:firstLine="0"/>
        <w:jc w:val="left"/>
      </w:pPr>
      <w:r>
        <w:rPr>
          <w:sz w:val="22"/>
        </w:rPr>
        <w:t xml:space="preserve"> </w:t>
      </w:r>
    </w:p>
    <w:tbl>
      <w:tblPr>
        <w:tblStyle w:val="TableGrid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6"/>
        <w:gridCol w:w="293"/>
        <w:gridCol w:w="442"/>
        <w:gridCol w:w="7499"/>
      </w:tblGrid>
      <w:tr w:rsidR="00771D4B" w14:paraId="2C984DD2" w14:textId="77777777" w:rsidTr="003F545A">
        <w:tc>
          <w:tcPr>
            <w:tcW w:w="1836" w:type="dxa"/>
          </w:tcPr>
          <w:p w14:paraId="0EEC3249" w14:textId="4C7E8C18" w:rsidR="00771D4B" w:rsidRDefault="00771D4B" w:rsidP="00771D4B">
            <w:pPr>
              <w:spacing w:after="0" w:line="259" w:lineRule="auto"/>
              <w:ind w:left="0" w:firstLine="0"/>
              <w:jc w:val="left"/>
            </w:pPr>
            <w:r>
              <w:t>Menimbang</w:t>
            </w:r>
          </w:p>
        </w:tc>
        <w:tc>
          <w:tcPr>
            <w:tcW w:w="293" w:type="dxa"/>
          </w:tcPr>
          <w:p w14:paraId="1651C9A7" w14:textId="2DD14B0A" w:rsidR="00771D4B" w:rsidRDefault="00771D4B" w:rsidP="00771D4B">
            <w:pPr>
              <w:spacing w:after="0" w:line="259" w:lineRule="auto"/>
              <w:ind w:left="0" w:firstLine="0"/>
              <w:jc w:val="left"/>
            </w:pPr>
            <w:r>
              <w:t>:</w:t>
            </w:r>
          </w:p>
        </w:tc>
        <w:tc>
          <w:tcPr>
            <w:tcW w:w="442" w:type="dxa"/>
          </w:tcPr>
          <w:p w14:paraId="5AB1C8CF" w14:textId="08A9702E" w:rsidR="00771D4B" w:rsidRDefault="00771D4B" w:rsidP="00771D4B">
            <w:pPr>
              <w:spacing w:after="0" w:line="259" w:lineRule="auto"/>
              <w:ind w:left="0" w:firstLine="0"/>
              <w:jc w:val="left"/>
            </w:pPr>
            <w:r>
              <w:t>a.</w:t>
            </w:r>
          </w:p>
        </w:tc>
        <w:tc>
          <w:tcPr>
            <w:tcW w:w="7499" w:type="dxa"/>
          </w:tcPr>
          <w:p w14:paraId="71718F6D" w14:textId="0AD6A7E8" w:rsidR="00771D4B" w:rsidRDefault="00771D4B" w:rsidP="00771D4B">
            <w:pPr>
              <w:tabs>
                <w:tab w:val="center" w:pos="2949"/>
                <w:tab w:val="center" w:pos="6617"/>
              </w:tabs>
              <w:spacing w:after="0" w:line="259" w:lineRule="auto"/>
              <w:ind w:left="0" w:firstLine="0"/>
            </w:pPr>
            <w:r>
              <w:rPr>
                <w:rFonts w:cs="Arial"/>
                <w:lang w:val="en-US"/>
              </w:rPr>
              <w:t xml:space="preserve">Bahwa </w:t>
            </w:r>
            <w:r w:rsidR="0028517C">
              <w:rPr>
                <w:rFonts w:cs="Arial"/>
                <w:lang w:val="en-US"/>
              </w:rPr>
              <w:t xml:space="preserve">berdasarkan Surat Camat Jorong Nomor : 000.3/108/Sekrt tanggal 13 Februari 2024 </w:t>
            </w:r>
            <w:r w:rsidR="003E668A">
              <w:rPr>
                <w:rFonts w:cs="Arial"/>
                <w:lang w:val="en-US"/>
              </w:rPr>
              <w:t>h</w:t>
            </w:r>
            <w:r w:rsidR="0028517C">
              <w:rPr>
                <w:rFonts w:cs="Arial"/>
                <w:lang w:val="en-US"/>
              </w:rPr>
              <w:t xml:space="preserve">al Permohonan Sebagai Pejabat Pengadaan Barang/Jasa dan Surat Sekretaris Daerah Nomor: 000.3/67/II/BPBJ/2024 tanggal 22 Februari 2024 Perihal Penugasan Pejabat Pengadaan Barang/Jasa, </w:t>
            </w:r>
            <w:r>
              <w:t xml:space="preserve">dalam rangka pengadaan barang/jasa yang diselenggarakan secara </w:t>
            </w:r>
            <w:r>
              <w:tab/>
              <w:t xml:space="preserve">optimal untuk keperluan pada Kecamatan Jorong  </w:t>
            </w:r>
            <w:r>
              <w:tab/>
              <w:t>Kabupaten Tanah Laut dipandang perlu menunjuk Pejabat Pengadaan</w:t>
            </w:r>
            <w:r w:rsidR="00F56DF0">
              <w:t xml:space="preserve"> </w:t>
            </w:r>
            <w:r>
              <w:t>Barang</w:t>
            </w:r>
            <w:r w:rsidR="00F56DF0">
              <w:t xml:space="preserve"> </w:t>
            </w:r>
            <w:r>
              <w:t>/Jasa di lingkungan</w:t>
            </w:r>
            <w:r w:rsidR="00F56DF0">
              <w:t xml:space="preserve"> </w:t>
            </w:r>
            <w:r>
              <w:t>Kecamatan</w:t>
            </w:r>
            <w:r w:rsidR="00F56DF0">
              <w:t xml:space="preserve"> </w:t>
            </w:r>
            <w:r>
              <w:t>Jorong</w:t>
            </w:r>
            <w:r w:rsidR="00F56DF0">
              <w:t xml:space="preserve"> </w:t>
            </w:r>
            <w:r>
              <w:t>Kabupaten Tanah Laut</w:t>
            </w:r>
            <w:r w:rsidR="00F56DF0">
              <w:t xml:space="preserve"> </w:t>
            </w:r>
            <w:r w:rsidRPr="004C1069">
              <w:rPr>
                <w:rFonts w:cs="Arial"/>
                <w:lang w:val="en-US"/>
              </w:rPr>
              <w:t>;</w:t>
            </w:r>
          </w:p>
        </w:tc>
      </w:tr>
      <w:tr w:rsidR="00F56DF0" w14:paraId="7628D743" w14:textId="77777777" w:rsidTr="003F545A">
        <w:tc>
          <w:tcPr>
            <w:tcW w:w="1836" w:type="dxa"/>
          </w:tcPr>
          <w:p w14:paraId="54845D0B" w14:textId="77777777" w:rsidR="00F56DF0" w:rsidRDefault="00F56DF0" w:rsidP="00771D4B">
            <w:pPr>
              <w:spacing w:after="0" w:line="259" w:lineRule="auto"/>
              <w:ind w:left="0" w:firstLine="0"/>
              <w:jc w:val="left"/>
            </w:pPr>
          </w:p>
        </w:tc>
        <w:tc>
          <w:tcPr>
            <w:tcW w:w="293" w:type="dxa"/>
          </w:tcPr>
          <w:p w14:paraId="74F24E9A" w14:textId="77777777" w:rsidR="00F56DF0" w:rsidRDefault="00F56DF0" w:rsidP="00771D4B">
            <w:pPr>
              <w:spacing w:after="0" w:line="259" w:lineRule="auto"/>
              <w:ind w:left="0" w:firstLine="0"/>
              <w:jc w:val="left"/>
            </w:pPr>
          </w:p>
        </w:tc>
        <w:tc>
          <w:tcPr>
            <w:tcW w:w="442" w:type="dxa"/>
          </w:tcPr>
          <w:p w14:paraId="0EBE6176" w14:textId="22DD78A3" w:rsidR="00F56DF0" w:rsidRDefault="0028517C" w:rsidP="00771D4B">
            <w:pPr>
              <w:spacing w:after="0" w:line="259" w:lineRule="auto"/>
              <w:ind w:left="0" w:firstLine="0"/>
              <w:jc w:val="left"/>
            </w:pPr>
            <w:r>
              <w:t>b.</w:t>
            </w:r>
          </w:p>
        </w:tc>
        <w:tc>
          <w:tcPr>
            <w:tcW w:w="7499" w:type="dxa"/>
          </w:tcPr>
          <w:p w14:paraId="38AD948E" w14:textId="6094CBB9" w:rsidR="00F56DF0" w:rsidRPr="00F56DF0" w:rsidRDefault="00F56DF0" w:rsidP="00F56DF0">
            <w:pPr>
              <w:spacing w:after="0" w:line="259" w:lineRule="auto"/>
              <w:ind w:left="0" w:firstLine="0"/>
            </w:pPr>
            <w:r>
              <w:t>bahwa berdasarkan pertimbangan sebagaimana</w:t>
            </w:r>
            <w:r w:rsidR="0028517C">
              <w:t xml:space="preserve"> </w:t>
            </w:r>
            <w:r>
              <w:t>dimaksud huruf a, perlu menetapkan Keputusan Camat Jorong Kabupaten Tanah Laut tentang</w:t>
            </w:r>
            <w:r w:rsidR="0028517C">
              <w:t xml:space="preserve"> </w:t>
            </w:r>
            <w:r>
              <w:t xml:space="preserve">Pejabat Pengadaan Barang / Jasa pada Kecamatan Jorong Kabupaten Tanah Laut; </w:t>
            </w:r>
          </w:p>
        </w:tc>
      </w:tr>
      <w:tr w:rsidR="00F56DF0" w14:paraId="64935CCC" w14:textId="77777777" w:rsidTr="003F545A">
        <w:tc>
          <w:tcPr>
            <w:tcW w:w="1836" w:type="dxa"/>
          </w:tcPr>
          <w:p w14:paraId="781E2BA3" w14:textId="2C465515" w:rsidR="00F56DF0" w:rsidRDefault="00F56DF0" w:rsidP="00771D4B">
            <w:pPr>
              <w:spacing w:after="0" w:line="259" w:lineRule="auto"/>
              <w:ind w:left="0" w:firstLine="0"/>
              <w:jc w:val="left"/>
            </w:pPr>
            <w:r>
              <w:t>Mengingat</w:t>
            </w:r>
          </w:p>
        </w:tc>
        <w:tc>
          <w:tcPr>
            <w:tcW w:w="293" w:type="dxa"/>
          </w:tcPr>
          <w:p w14:paraId="387D0CDE" w14:textId="77777777" w:rsidR="00F56DF0" w:rsidRDefault="00F56DF0" w:rsidP="00771D4B">
            <w:pPr>
              <w:spacing w:after="0" w:line="259" w:lineRule="auto"/>
              <w:ind w:left="0" w:firstLine="0"/>
              <w:jc w:val="left"/>
            </w:pPr>
          </w:p>
        </w:tc>
        <w:tc>
          <w:tcPr>
            <w:tcW w:w="442" w:type="dxa"/>
          </w:tcPr>
          <w:p w14:paraId="306375D8" w14:textId="67F41EB5" w:rsidR="00F56DF0" w:rsidRDefault="003E668A" w:rsidP="00771D4B">
            <w:pPr>
              <w:spacing w:after="0" w:line="259" w:lineRule="auto"/>
              <w:ind w:left="0" w:firstLine="0"/>
              <w:jc w:val="left"/>
            </w:pPr>
            <w:r>
              <w:t>:</w:t>
            </w:r>
          </w:p>
        </w:tc>
        <w:tc>
          <w:tcPr>
            <w:tcW w:w="7499" w:type="dxa"/>
          </w:tcPr>
          <w:p w14:paraId="72ACA719" w14:textId="389508A8" w:rsidR="00F56DF0" w:rsidRDefault="00F56DF0" w:rsidP="00F56DF0">
            <w:pPr>
              <w:pStyle w:val="ListParagraph"/>
              <w:numPr>
                <w:ilvl w:val="0"/>
                <w:numId w:val="4"/>
              </w:numPr>
              <w:tabs>
                <w:tab w:val="center" w:pos="1143"/>
                <w:tab w:val="center" w:pos="6248"/>
              </w:tabs>
              <w:spacing w:after="0" w:line="259" w:lineRule="auto"/>
              <w:ind w:left="308"/>
            </w:pPr>
            <w:r>
              <w:t xml:space="preserve">Undang-Undang Nomor 8 Tahun 1965 tentang </w:t>
            </w:r>
            <w:r>
              <w:tab/>
              <w:t xml:space="preserve">Pembentukan Daerah Tingkat II Tanah Laut, Daerah Tingkat II Tapin dan Daerah Tingkat II Tabalong (Lembaran Negara Republik Indonesia Tahun 1965 Nomor 51, Tambahan Lembaran Negara Republik </w:t>
            </w:r>
            <w:r>
              <w:tab/>
              <w:t>Indonesia</w:t>
            </w:r>
            <w:r w:rsidR="006A4A5F">
              <w:t xml:space="preserve"> </w:t>
            </w:r>
            <w:r>
              <w:t xml:space="preserve">Nomor 2756) dengan mengubah Undang- </w:t>
            </w:r>
            <w:r>
              <w:tab/>
              <w:t xml:space="preserve">Undang Nomor 27 Tahun 1959 ( Lembaran Negara Republik Indonesia Tahun 1959 Nomor 72, Tambahan Lembaran Negara Republik Indonesia Nomor 1820) tentang penetapan Undang-Undang Darurat Nomor 3 Tahun 1953 tentang Pembentukan  Daerah Tingkat II di Kalimantan (Lembaran Negara Republik Indonesia Tahun 1853 Nomor 9); </w:t>
            </w:r>
          </w:p>
        </w:tc>
      </w:tr>
      <w:tr w:rsidR="00F56DF0" w14:paraId="7ACDDF0A" w14:textId="77777777" w:rsidTr="003F545A">
        <w:tc>
          <w:tcPr>
            <w:tcW w:w="1836" w:type="dxa"/>
          </w:tcPr>
          <w:p w14:paraId="0B0FE8C3" w14:textId="77777777" w:rsidR="00F56DF0" w:rsidRDefault="00F56DF0" w:rsidP="00771D4B">
            <w:pPr>
              <w:spacing w:after="0" w:line="259" w:lineRule="auto"/>
              <w:ind w:left="0" w:firstLine="0"/>
              <w:jc w:val="left"/>
            </w:pPr>
          </w:p>
        </w:tc>
        <w:tc>
          <w:tcPr>
            <w:tcW w:w="293" w:type="dxa"/>
          </w:tcPr>
          <w:p w14:paraId="7C613091" w14:textId="77777777" w:rsidR="00F56DF0" w:rsidRDefault="00F56DF0" w:rsidP="00771D4B">
            <w:pPr>
              <w:spacing w:after="0" w:line="259" w:lineRule="auto"/>
              <w:ind w:left="0" w:firstLine="0"/>
              <w:jc w:val="left"/>
            </w:pPr>
          </w:p>
        </w:tc>
        <w:tc>
          <w:tcPr>
            <w:tcW w:w="442" w:type="dxa"/>
          </w:tcPr>
          <w:p w14:paraId="37911F91" w14:textId="77777777" w:rsidR="00F56DF0" w:rsidRDefault="00F56DF0" w:rsidP="00771D4B">
            <w:pPr>
              <w:spacing w:after="0" w:line="259" w:lineRule="auto"/>
              <w:ind w:left="0" w:firstLine="0"/>
              <w:jc w:val="left"/>
            </w:pPr>
          </w:p>
        </w:tc>
        <w:tc>
          <w:tcPr>
            <w:tcW w:w="7499" w:type="dxa"/>
          </w:tcPr>
          <w:p w14:paraId="5574BEF0" w14:textId="71CFDD0D" w:rsidR="00F56DF0" w:rsidRDefault="00F56DF0" w:rsidP="00F56DF0">
            <w:pPr>
              <w:pStyle w:val="ListParagraph"/>
              <w:numPr>
                <w:ilvl w:val="0"/>
                <w:numId w:val="4"/>
              </w:numPr>
              <w:spacing w:after="0"/>
              <w:ind w:left="308"/>
            </w:pPr>
            <w:r>
              <w:t xml:space="preserve">Undang-Undang Nomor 28 Tahun 1999 tentang penyelenggaraan Negara yang Bersih dan Bebas dari Korupsi, Kolusi dan Nepotisme (Lembaran Negara Republik Indonesia Tahun 1999 Nomor 75, Tambahan Lembaran Negara Republik Indonesia Nomor 3851); </w:t>
            </w:r>
          </w:p>
        </w:tc>
      </w:tr>
      <w:tr w:rsidR="00F56DF0" w14:paraId="3DED91D4" w14:textId="77777777" w:rsidTr="003F545A">
        <w:tc>
          <w:tcPr>
            <w:tcW w:w="1836" w:type="dxa"/>
          </w:tcPr>
          <w:p w14:paraId="5531A207" w14:textId="77777777" w:rsidR="00F56DF0" w:rsidRDefault="00F56DF0" w:rsidP="00771D4B">
            <w:pPr>
              <w:spacing w:after="0" w:line="259" w:lineRule="auto"/>
              <w:ind w:left="0" w:firstLine="0"/>
              <w:jc w:val="left"/>
            </w:pPr>
          </w:p>
        </w:tc>
        <w:tc>
          <w:tcPr>
            <w:tcW w:w="293" w:type="dxa"/>
          </w:tcPr>
          <w:p w14:paraId="6C21BC1C" w14:textId="77777777" w:rsidR="00F56DF0" w:rsidRDefault="00F56DF0" w:rsidP="00771D4B">
            <w:pPr>
              <w:spacing w:after="0" w:line="259" w:lineRule="auto"/>
              <w:ind w:left="0" w:firstLine="0"/>
              <w:jc w:val="left"/>
            </w:pPr>
          </w:p>
        </w:tc>
        <w:tc>
          <w:tcPr>
            <w:tcW w:w="442" w:type="dxa"/>
          </w:tcPr>
          <w:p w14:paraId="653A68A5" w14:textId="77777777" w:rsidR="00F56DF0" w:rsidRDefault="00F56DF0" w:rsidP="00771D4B">
            <w:pPr>
              <w:spacing w:after="0" w:line="259" w:lineRule="auto"/>
              <w:ind w:left="0" w:firstLine="0"/>
              <w:jc w:val="left"/>
            </w:pPr>
          </w:p>
        </w:tc>
        <w:tc>
          <w:tcPr>
            <w:tcW w:w="7499" w:type="dxa"/>
          </w:tcPr>
          <w:p w14:paraId="0CCD6021" w14:textId="776B2F14" w:rsidR="00F56DF0" w:rsidRDefault="00F56DF0" w:rsidP="00F56DF0">
            <w:pPr>
              <w:pStyle w:val="ListParagraph"/>
              <w:numPr>
                <w:ilvl w:val="0"/>
                <w:numId w:val="4"/>
              </w:numPr>
              <w:spacing w:after="0"/>
              <w:ind w:left="308"/>
            </w:pPr>
            <w:r>
              <w:t xml:space="preserve">Undang-Undang Nomor 33 Tahun 2004 tentang Perimbangan Keuangan antara Pemerintah Pusat dan Pemerintahan Daerah (Lembaran Negara Republik Indonesia Tahun 2004 Nomor 126, Tambahan Lembaran Negara Republik Indonesia Nomor 4438); </w:t>
            </w:r>
          </w:p>
        </w:tc>
      </w:tr>
    </w:tbl>
    <w:p w14:paraId="583033C0" w14:textId="77777777" w:rsidR="00771D4B" w:rsidRDefault="00771D4B" w:rsidP="00771D4B">
      <w:pPr>
        <w:spacing w:after="0" w:line="259" w:lineRule="auto"/>
        <w:ind w:left="0" w:firstLine="0"/>
        <w:jc w:val="left"/>
      </w:pPr>
    </w:p>
    <w:p w14:paraId="7121927A" w14:textId="2A809666" w:rsidR="00E70024" w:rsidRDefault="00000000" w:rsidP="00F56DF0">
      <w:pPr>
        <w:tabs>
          <w:tab w:val="center" w:pos="1221"/>
          <w:tab w:val="center" w:pos="6249"/>
        </w:tabs>
        <w:spacing w:after="0" w:line="259" w:lineRule="auto"/>
        <w:ind w:left="0" w:firstLine="0"/>
        <w:jc w:val="left"/>
      </w:pPr>
      <w:r>
        <w:rPr>
          <w:rFonts w:ascii="Calibri" w:eastAsia="Calibri" w:hAnsi="Calibri" w:cs="Calibri"/>
          <w:sz w:val="22"/>
        </w:rPr>
        <w:tab/>
      </w:r>
      <w:r>
        <w:tab/>
      </w:r>
      <w:r>
        <w:rPr>
          <w:color w:val="0070C0"/>
        </w:rPr>
        <w:t xml:space="preserve"> </w:t>
      </w:r>
    </w:p>
    <w:p w14:paraId="599A66F2" w14:textId="3043504E" w:rsidR="00E70024" w:rsidRDefault="00000000" w:rsidP="00F56DF0">
      <w:pPr>
        <w:spacing w:after="0" w:line="259" w:lineRule="auto"/>
        <w:ind w:left="0" w:firstLine="0"/>
        <w:jc w:val="left"/>
      </w:pPr>
      <w:r>
        <w:t xml:space="preserve"> </w:t>
      </w:r>
    </w:p>
    <w:p w14:paraId="216C9AA0" w14:textId="77777777" w:rsidR="00491332" w:rsidRDefault="00491332" w:rsidP="00F56DF0">
      <w:pPr>
        <w:spacing w:after="0" w:line="259" w:lineRule="auto"/>
        <w:ind w:left="0" w:firstLine="0"/>
        <w:jc w:val="left"/>
      </w:pPr>
    </w:p>
    <w:p w14:paraId="136C296F" w14:textId="3F973945" w:rsidR="00E70024" w:rsidRDefault="00000000" w:rsidP="00771D4B">
      <w:pPr>
        <w:spacing w:after="0" w:line="259" w:lineRule="auto"/>
        <w:ind w:left="0" w:firstLine="0"/>
        <w:jc w:val="left"/>
      </w:pPr>
      <w:r>
        <w:t xml:space="preserve"> </w:t>
      </w:r>
      <w:r>
        <w:tab/>
        <w:t xml:space="preserve"> </w:t>
      </w:r>
    </w:p>
    <w:p w14:paraId="277CE250" w14:textId="294AC3B6" w:rsidR="00F56DF0" w:rsidRDefault="00F56DF0" w:rsidP="00771D4B">
      <w:pPr>
        <w:spacing w:after="0" w:line="259" w:lineRule="auto"/>
        <w:ind w:left="0" w:firstLine="0"/>
        <w:jc w:val="left"/>
      </w:pPr>
    </w:p>
    <w:p w14:paraId="3442F562" w14:textId="07CC8965" w:rsidR="00491332" w:rsidRDefault="00491332" w:rsidP="00771D4B">
      <w:pPr>
        <w:spacing w:after="0" w:line="259" w:lineRule="auto"/>
        <w:ind w:left="0" w:firstLine="0"/>
        <w:jc w:val="left"/>
      </w:pPr>
    </w:p>
    <w:p w14:paraId="4CBFA488" w14:textId="6F17E220" w:rsidR="00491332" w:rsidRDefault="00491332" w:rsidP="00771D4B">
      <w:pPr>
        <w:spacing w:after="0" w:line="259" w:lineRule="auto"/>
        <w:ind w:left="0" w:firstLine="0"/>
        <w:jc w:val="left"/>
      </w:pPr>
    </w:p>
    <w:p w14:paraId="024AD4F9" w14:textId="0BD904F0" w:rsidR="00491332" w:rsidRDefault="00491332" w:rsidP="00771D4B">
      <w:pPr>
        <w:spacing w:after="0" w:line="259" w:lineRule="auto"/>
        <w:ind w:left="0" w:firstLine="0"/>
        <w:jc w:val="left"/>
      </w:pPr>
    </w:p>
    <w:tbl>
      <w:tblPr>
        <w:tblStyle w:val="TableGrid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6"/>
        <w:gridCol w:w="293"/>
        <w:gridCol w:w="7931"/>
        <w:gridCol w:w="10"/>
      </w:tblGrid>
      <w:tr w:rsidR="00491332" w14:paraId="2DB878D9" w14:textId="77777777" w:rsidTr="003F545A">
        <w:tc>
          <w:tcPr>
            <w:tcW w:w="1836" w:type="dxa"/>
          </w:tcPr>
          <w:p w14:paraId="3967C5E5" w14:textId="77777777" w:rsidR="00491332" w:rsidRDefault="00491332" w:rsidP="00D30867">
            <w:pPr>
              <w:spacing w:after="0" w:line="259" w:lineRule="auto"/>
              <w:ind w:left="0" w:firstLine="0"/>
              <w:jc w:val="left"/>
            </w:pPr>
          </w:p>
        </w:tc>
        <w:tc>
          <w:tcPr>
            <w:tcW w:w="293" w:type="dxa"/>
          </w:tcPr>
          <w:p w14:paraId="5D1FAF7A" w14:textId="77777777" w:rsidR="00491332" w:rsidRDefault="00491332" w:rsidP="00D30867">
            <w:pPr>
              <w:spacing w:after="0" w:line="259" w:lineRule="auto"/>
              <w:ind w:left="0" w:firstLine="0"/>
              <w:jc w:val="left"/>
            </w:pPr>
          </w:p>
        </w:tc>
        <w:tc>
          <w:tcPr>
            <w:tcW w:w="7941" w:type="dxa"/>
            <w:gridSpan w:val="2"/>
          </w:tcPr>
          <w:p w14:paraId="2C755E89" w14:textId="77777777" w:rsidR="00491332" w:rsidRDefault="00491332" w:rsidP="00D30867">
            <w:pPr>
              <w:numPr>
                <w:ilvl w:val="0"/>
                <w:numId w:val="4"/>
              </w:numPr>
              <w:spacing w:after="0" w:line="274" w:lineRule="auto"/>
              <w:ind w:left="308"/>
            </w:pPr>
            <w:r>
              <w:rPr>
                <w:sz w:val="25"/>
              </w:rPr>
              <w:t xml:space="preserve">Peraturan Pemerintah Nomor 58 Tahun 2005 tentang Pengelolaan Keuangan Daerah (Lembaran Negara Republik Indonesia Tahun 2005 Nomor 140, Lembaran Negara Republik Indonesia Nomor 4578); </w:t>
            </w:r>
          </w:p>
        </w:tc>
      </w:tr>
      <w:tr w:rsidR="00F56DF0" w14:paraId="03D6E6ED" w14:textId="77777777" w:rsidTr="003F545A">
        <w:trPr>
          <w:gridAfter w:val="1"/>
          <w:wAfter w:w="10" w:type="dxa"/>
        </w:trPr>
        <w:tc>
          <w:tcPr>
            <w:tcW w:w="1836" w:type="dxa"/>
          </w:tcPr>
          <w:p w14:paraId="2BC2CEC2" w14:textId="77777777" w:rsidR="00F56DF0" w:rsidRDefault="00F56DF0" w:rsidP="00D30867">
            <w:pPr>
              <w:spacing w:after="0" w:line="259" w:lineRule="auto"/>
              <w:ind w:left="0" w:firstLine="0"/>
              <w:jc w:val="left"/>
            </w:pPr>
          </w:p>
        </w:tc>
        <w:tc>
          <w:tcPr>
            <w:tcW w:w="293" w:type="dxa"/>
          </w:tcPr>
          <w:p w14:paraId="6B82B966" w14:textId="77777777" w:rsidR="00F56DF0" w:rsidRDefault="00F56DF0" w:rsidP="00D30867">
            <w:pPr>
              <w:spacing w:after="0" w:line="259" w:lineRule="auto"/>
              <w:ind w:left="0" w:firstLine="0"/>
              <w:jc w:val="left"/>
            </w:pPr>
          </w:p>
        </w:tc>
        <w:tc>
          <w:tcPr>
            <w:tcW w:w="7931" w:type="dxa"/>
          </w:tcPr>
          <w:p w14:paraId="15A8B28F" w14:textId="5F5184D9" w:rsidR="00F56DF0" w:rsidRDefault="00F56DF0" w:rsidP="00F56DF0">
            <w:pPr>
              <w:pStyle w:val="ListParagraph"/>
              <w:numPr>
                <w:ilvl w:val="0"/>
                <w:numId w:val="4"/>
              </w:numPr>
              <w:spacing w:after="0"/>
              <w:ind w:left="308"/>
            </w:pPr>
            <w:r>
              <w:t>Undang-Undang Nomor 11 Tahun 2008 tentang Informasi dan Transaksi Elektronik (Lembaran Negara Republik Indonesia Tahun 2008 Nomor 58, Tambahan Lembaran Negara Republik Indonesia Nomor 4843)</w:t>
            </w:r>
            <w:r w:rsidR="003E668A">
              <w:t>,</w:t>
            </w:r>
            <w:r>
              <w:t xml:space="preserve"> sebagaimana  telah  diubah   dengan Undang-Undang Nomor 19 Tahun 2016 tentang Perubahan atas Undang-Undang Nomor 11 Tahun 2008 tentang Informasi dan Transaksi Elektronik (Lembaran Negara Republik Indonesia Tahun 2016 Nomor 251, Tambahan Lembaran Negara Republik Indonesia Nomor 5952);</w:t>
            </w:r>
          </w:p>
        </w:tc>
      </w:tr>
      <w:tr w:rsidR="00F56DF0" w14:paraId="7C21AA9A" w14:textId="77777777" w:rsidTr="003F545A">
        <w:trPr>
          <w:gridAfter w:val="1"/>
          <w:wAfter w:w="10" w:type="dxa"/>
        </w:trPr>
        <w:tc>
          <w:tcPr>
            <w:tcW w:w="1836" w:type="dxa"/>
          </w:tcPr>
          <w:p w14:paraId="05D57BA8" w14:textId="77777777" w:rsidR="00F56DF0" w:rsidRDefault="00F56DF0" w:rsidP="00D30867">
            <w:pPr>
              <w:spacing w:after="0" w:line="259" w:lineRule="auto"/>
              <w:ind w:left="0" w:firstLine="0"/>
              <w:jc w:val="left"/>
            </w:pPr>
          </w:p>
        </w:tc>
        <w:tc>
          <w:tcPr>
            <w:tcW w:w="293" w:type="dxa"/>
          </w:tcPr>
          <w:p w14:paraId="69F598A5" w14:textId="77777777" w:rsidR="00F56DF0" w:rsidRDefault="00F56DF0" w:rsidP="00D30867">
            <w:pPr>
              <w:spacing w:after="0" w:line="259" w:lineRule="auto"/>
              <w:ind w:left="0" w:firstLine="0"/>
              <w:jc w:val="left"/>
            </w:pPr>
          </w:p>
        </w:tc>
        <w:tc>
          <w:tcPr>
            <w:tcW w:w="7931" w:type="dxa"/>
          </w:tcPr>
          <w:p w14:paraId="0DEDF020" w14:textId="7BFF9C9A" w:rsidR="00F56DF0" w:rsidRDefault="00F56DF0" w:rsidP="00F56DF0">
            <w:pPr>
              <w:numPr>
                <w:ilvl w:val="0"/>
                <w:numId w:val="4"/>
              </w:numPr>
              <w:tabs>
                <w:tab w:val="center" w:pos="4280"/>
                <w:tab w:val="center" w:pos="6204"/>
                <w:tab w:val="center" w:pos="8615"/>
              </w:tabs>
              <w:spacing w:after="0"/>
              <w:ind w:left="318"/>
            </w:pPr>
            <w:r>
              <w:t xml:space="preserve">Undang-Undang Nomor 12 Tahun 2011 tentang Pembentukan Peraturan Perundang-Undangan (Lembaran Negara Republik Indonesia Tahun 2011 Nomor 82, Tambahan Lembaran Negara Republik Indonesia Nomor 5234) sebagaimana telah diubah dengan Undang-Undang Nomor 15 Tahun 2019 tentang Perubahan Atas Undang-Undang Nomor 12 Tahun 2011 tentang Pembentukan Peraturan Perundang-Undangan (Lembaran Negara Republik Indonesia Tahun 2019 Nomor 183, Tambahan Lembaran Negara Republik Indonesia Nomor 6398); </w:t>
            </w:r>
          </w:p>
        </w:tc>
      </w:tr>
      <w:tr w:rsidR="00F56DF0" w14:paraId="5F36809D" w14:textId="77777777" w:rsidTr="003F545A">
        <w:trPr>
          <w:gridAfter w:val="1"/>
          <w:wAfter w:w="10" w:type="dxa"/>
        </w:trPr>
        <w:tc>
          <w:tcPr>
            <w:tcW w:w="1836" w:type="dxa"/>
          </w:tcPr>
          <w:p w14:paraId="02876F58" w14:textId="77777777" w:rsidR="00F56DF0" w:rsidRDefault="00F56DF0" w:rsidP="00D30867">
            <w:pPr>
              <w:spacing w:after="0" w:line="259" w:lineRule="auto"/>
              <w:ind w:left="0" w:firstLine="0"/>
              <w:jc w:val="left"/>
            </w:pPr>
          </w:p>
        </w:tc>
        <w:tc>
          <w:tcPr>
            <w:tcW w:w="293" w:type="dxa"/>
          </w:tcPr>
          <w:p w14:paraId="20C72D61" w14:textId="77777777" w:rsidR="00F56DF0" w:rsidRDefault="00F56DF0" w:rsidP="00D30867">
            <w:pPr>
              <w:spacing w:after="0" w:line="259" w:lineRule="auto"/>
              <w:ind w:left="0" w:firstLine="0"/>
              <w:jc w:val="left"/>
            </w:pPr>
          </w:p>
        </w:tc>
        <w:tc>
          <w:tcPr>
            <w:tcW w:w="7931" w:type="dxa"/>
          </w:tcPr>
          <w:p w14:paraId="1424B4BD" w14:textId="68D957C8" w:rsidR="00F56DF0" w:rsidRDefault="00F56DF0" w:rsidP="00F56DF0">
            <w:pPr>
              <w:pStyle w:val="ListParagraph"/>
              <w:numPr>
                <w:ilvl w:val="0"/>
                <w:numId w:val="4"/>
              </w:numPr>
              <w:spacing w:after="0"/>
              <w:ind w:left="318" w:right="38"/>
            </w:pPr>
            <w:r>
              <w:t xml:space="preserve">Undang-Undang Nomor 5 Tahun 2014 tentang Aparatur Sipil Negara (Lembaran Negara Republik Indonesia Tahun 2014 Nomor 6, Tambahan Lembaran Negara Republik Indonesia Nomor 5494); </w:t>
            </w:r>
          </w:p>
        </w:tc>
      </w:tr>
      <w:tr w:rsidR="00F56DF0" w14:paraId="3443C534" w14:textId="77777777" w:rsidTr="003F545A">
        <w:trPr>
          <w:gridAfter w:val="1"/>
          <w:wAfter w:w="10" w:type="dxa"/>
        </w:trPr>
        <w:tc>
          <w:tcPr>
            <w:tcW w:w="1836" w:type="dxa"/>
          </w:tcPr>
          <w:p w14:paraId="1B747F8F" w14:textId="77777777" w:rsidR="00F56DF0" w:rsidRDefault="00F56DF0" w:rsidP="00D30867">
            <w:pPr>
              <w:spacing w:after="0" w:line="259" w:lineRule="auto"/>
              <w:ind w:left="0" w:firstLine="0"/>
              <w:jc w:val="left"/>
            </w:pPr>
          </w:p>
        </w:tc>
        <w:tc>
          <w:tcPr>
            <w:tcW w:w="293" w:type="dxa"/>
          </w:tcPr>
          <w:p w14:paraId="5F4E5A87" w14:textId="77777777" w:rsidR="00F56DF0" w:rsidRDefault="00F56DF0" w:rsidP="00D30867">
            <w:pPr>
              <w:spacing w:after="0" w:line="259" w:lineRule="auto"/>
              <w:ind w:left="0" w:firstLine="0"/>
              <w:jc w:val="left"/>
            </w:pPr>
          </w:p>
        </w:tc>
        <w:tc>
          <w:tcPr>
            <w:tcW w:w="7931" w:type="dxa"/>
          </w:tcPr>
          <w:p w14:paraId="5BF3D51E" w14:textId="2EBA2D28" w:rsidR="00F56DF0" w:rsidRDefault="00ED6264" w:rsidP="00ED6264">
            <w:pPr>
              <w:pStyle w:val="ListParagraph"/>
              <w:numPr>
                <w:ilvl w:val="0"/>
                <w:numId w:val="4"/>
              </w:numPr>
              <w:spacing w:after="0"/>
              <w:ind w:left="318" w:right="38"/>
            </w:pPr>
            <w:r>
              <w:t xml:space="preserve">Undang-Undang Nomor 23 Tahun 2014 tentang Pemerintahan Daerah (Lembaran Negara Republik Indonesia Tahun 2014 Nomor 244, Tambahan Lembaran Negara Republik Indonesia Nomor 5587) sebagaimana telah diubah beberapa kali terakhir dengan Undang-Undang Nomor 11 Tahun 2020 tentang Cipta Kerja (Lembaran Negara Republik Indonesia Tahun 2020 Nomor 245, Tambahan Lembaran Negara Republik Indonesia Nomor 6573); </w:t>
            </w:r>
          </w:p>
        </w:tc>
      </w:tr>
      <w:tr w:rsidR="00ED6264" w14:paraId="15C21FEA" w14:textId="77777777" w:rsidTr="003F545A">
        <w:trPr>
          <w:gridAfter w:val="1"/>
          <w:wAfter w:w="10" w:type="dxa"/>
        </w:trPr>
        <w:tc>
          <w:tcPr>
            <w:tcW w:w="1836" w:type="dxa"/>
          </w:tcPr>
          <w:p w14:paraId="30D14961" w14:textId="77777777" w:rsidR="00ED6264" w:rsidRDefault="00ED6264" w:rsidP="00D30867">
            <w:pPr>
              <w:spacing w:after="0" w:line="259" w:lineRule="auto"/>
              <w:ind w:left="0" w:firstLine="0"/>
              <w:jc w:val="left"/>
            </w:pPr>
          </w:p>
        </w:tc>
        <w:tc>
          <w:tcPr>
            <w:tcW w:w="293" w:type="dxa"/>
          </w:tcPr>
          <w:p w14:paraId="67F8D558" w14:textId="77777777" w:rsidR="00ED6264" w:rsidRDefault="00ED6264" w:rsidP="00D30867">
            <w:pPr>
              <w:spacing w:after="0" w:line="259" w:lineRule="auto"/>
              <w:ind w:left="0" w:firstLine="0"/>
              <w:jc w:val="left"/>
            </w:pPr>
          </w:p>
        </w:tc>
        <w:tc>
          <w:tcPr>
            <w:tcW w:w="7931" w:type="dxa"/>
          </w:tcPr>
          <w:p w14:paraId="501D7945" w14:textId="4F9BF8EF" w:rsidR="00ED6264" w:rsidRDefault="00ED6264" w:rsidP="00ED6264">
            <w:pPr>
              <w:pStyle w:val="ListParagraph"/>
              <w:numPr>
                <w:ilvl w:val="0"/>
                <w:numId w:val="4"/>
              </w:numPr>
              <w:tabs>
                <w:tab w:val="center" w:pos="3736"/>
              </w:tabs>
              <w:spacing w:after="0" w:line="259" w:lineRule="auto"/>
              <w:ind w:left="318"/>
            </w:pPr>
            <w:r>
              <w:t>Peraturan Pemerintah Nomor 58 Tahun 2005 tentang Pengelolaan Keuangan Daerah (Lembaran Negara Republik Indonesia Tahun 2005 nomor 140, Tambahan Lembaran Negara Republik Indonesia Nomor 4578);</w:t>
            </w:r>
          </w:p>
        </w:tc>
      </w:tr>
      <w:tr w:rsidR="00ED6264" w14:paraId="693DB784" w14:textId="77777777" w:rsidTr="003F545A">
        <w:trPr>
          <w:gridAfter w:val="1"/>
          <w:wAfter w:w="10" w:type="dxa"/>
        </w:trPr>
        <w:tc>
          <w:tcPr>
            <w:tcW w:w="1836" w:type="dxa"/>
          </w:tcPr>
          <w:p w14:paraId="2CF43E81" w14:textId="77777777" w:rsidR="00ED6264" w:rsidRDefault="00ED6264" w:rsidP="00D30867">
            <w:pPr>
              <w:spacing w:after="0" w:line="259" w:lineRule="auto"/>
              <w:ind w:left="0" w:firstLine="0"/>
              <w:jc w:val="left"/>
            </w:pPr>
          </w:p>
        </w:tc>
        <w:tc>
          <w:tcPr>
            <w:tcW w:w="293" w:type="dxa"/>
          </w:tcPr>
          <w:p w14:paraId="310E9C80" w14:textId="77777777" w:rsidR="00ED6264" w:rsidRDefault="00ED6264" w:rsidP="00D30867">
            <w:pPr>
              <w:spacing w:after="0" w:line="259" w:lineRule="auto"/>
              <w:ind w:left="0" w:firstLine="0"/>
              <w:jc w:val="left"/>
            </w:pPr>
          </w:p>
        </w:tc>
        <w:tc>
          <w:tcPr>
            <w:tcW w:w="7931" w:type="dxa"/>
          </w:tcPr>
          <w:p w14:paraId="1896B8D6" w14:textId="5191B579" w:rsidR="00ED6264" w:rsidRDefault="00ED6264" w:rsidP="00ED6264">
            <w:pPr>
              <w:pStyle w:val="ListParagraph"/>
              <w:numPr>
                <w:ilvl w:val="0"/>
                <w:numId w:val="4"/>
              </w:numPr>
              <w:spacing w:after="0" w:line="274" w:lineRule="auto"/>
              <w:ind w:left="318" w:right="38" w:hanging="425"/>
            </w:pPr>
            <w:r>
              <w:t>Peraturan Menteri Dalam Negeri Nomor 13 Tahun 2006 tentang Pedoman Pengelolaan Keuangan Daerah, sebagaimana telah diubah beberapa kali, terakhir dengan  Peraturan Menteri Dalam Negeri Nomor 21 Tahun 2011 tentang Perubahan Kedua atas Peraturan Menteri Dalam Negeri Nomor 13 Tahun 2006 tentang Pedoman Pengelolaan Keuangan Daerah (Berita Negara Republik Indonesia Tahun 2011 Nomor 310);</w:t>
            </w:r>
          </w:p>
        </w:tc>
      </w:tr>
      <w:tr w:rsidR="00ED6264" w14:paraId="554BFBFD" w14:textId="77777777" w:rsidTr="003F545A">
        <w:trPr>
          <w:gridAfter w:val="1"/>
          <w:wAfter w:w="10" w:type="dxa"/>
        </w:trPr>
        <w:tc>
          <w:tcPr>
            <w:tcW w:w="1836" w:type="dxa"/>
          </w:tcPr>
          <w:p w14:paraId="779F042A" w14:textId="77777777" w:rsidR="00ED6264" w:rsidRDefault="00ED6264" w:rsidP="00D30867">
            <w:pPr>
              <w:spacing w:after="0" w:line="259" w:lineRule="auto"/>
              <w:ind w:left="0" w:firstLine="0"/>
              <w:jc w:val="left"/>
            </w:pPr>
          </w:p>
        </w:tc>
        <w:tc>
          <w:tcPr>
            <w:tcW w:w="293" w:type="dxa"/>
          </w:tcPr>
          <w:p w14:paraId="2A6FAF34" w14:textId="77777777" w:rsidR="00ED6264" w:rsidRDefault="00ED6264" w:rsidP="00D30867">
            <w:pPr>
              <w:spacing w:after="0" w:line="259" w:lineRule="auto"/>
              <w:ind w:left="0" w:firstLine="0"/>
              <w:jc w:val="left"/>
            </w:pPr>
          </w:p>
        </w:tc>
        <w:tc>
          <w:tcPr>
            <w:tcW w:w="7931" w:type="dxa"/>
          </w:tcPr>
          <w:p w14:paraId="19A11FC1" w14:textId="2805824D" w:rsidR="00ED6264" w:rsidRDefault="00ED6264" w:rsidP="00ED6264">
            <w:pPr>
              <w:pStyle w:val="ListParagraph"/>
              <w:numPr>
                <w:ilvl w:val="0"/>
                <w:numId w:val="4"/>
              </w:numPr>
              <w:spacing w:after="0" w:line="274" w:lineRule="auto"/>
              <w:ind w:left="318" w:hanging="425"/>
            </w:pPr>
            <w:r>
              <w:t>Peraturan Daerah Kabupaten Tanah Laut Nomor 2 Tahun 2007 tentang Pokok Pokok Pengelolaan Keuangan Daerah (Lembaran Daerah Kabupaten Tanah Laut Tahun 2007 Nomor 2);</w:t>
            </w:r>
          </w:p>
        </w:tc>
      </w:tr>
    </w:tbl>
    <w:p w14:paraId="6F857D47" w14:textId="584301FB" w:rsidR="00F56DF0" w:rsidRDefault="00F56DF0" w:rsidP="00771D4B">
      <w:pPr>
        <w:spacing w:after="0" w:line="259" w:lineRule="auto"/>
        <w:ind w:left="0" w:firstLine="0"/>
        <w:jc w:val="left"/>
      </w:pPr>
    </w:p>
    <w:p w14:paraId="1DAFE123" w14:textId="7F5CC537" w:rsidR="00491332" w:rsidRDefault="00491332" w:rsidP="00771D4B">
      <w:pPr>
        <w:spacing w:after="0" w:line="259" w:lineRule="auto"/>
        <w:ind w:left="0" w:firstLine="0"/>
        <w:jc w:val="left"/>
      </w:pPr>
    </w:p>
    <w:p w14:paraId="2506D674" w14:textId="125DE334" w:rsidR="00491332" w:rsidRDefault="00491332" w:rsidP="00771D4B">
      <w:pPr>
        <w:spacing w:after="0" w:line="259" w:lineRule="auto"/>
        <w:ind w:left="0" w:firstLine="0"/>
        <w:jc w:val="left"/>
      </w:pPr>
    </w:p>
    <w:p w14:paraId="36E20B2C" w14:textId="18D36330" w:rsidR="00491332" w:rsidRDefault="00491332" w:rsidP="00771D4B">
      <w:pPr>
        <w:spacing w:after="0" w:line="259" w:lineRule="auto"/>
        <w:ind w:left="0" w:firstLine="0"/>
        <w:jc w:val="left"/>
      </w:pPr>
    </w:p>
    <w:p w14:paraId="0090F7DE" w14:textId="5481A171" w:rsidR="00491332" w:rsidRDefault="00491332" w:rsidP="00771D4B">
      <w:pPr>
        <w:spacing w:after="0" w:line="259" w:lineRule="auto"/>
        <w:ind w:left="0" w:firstLine="0"/>
        <w:jc w:val="left"/>
      </w:pPr>
    </w:p>
    <w:p w14:paraId="0C1B42D3" w14:textId="0CDF3E45" w:rsidR="00491332" w:rsidRDefault="00491332" w:rsidP="00771D4B">
      <w:pPr>
        <w:spacing w:after="0" w:line="259" w:lineRule="auto"/>
        <w:ind w:left="0" w:firstLine="0"/>
        <w:jc w:val="left"/>
      </w:pPr>
    </w:p>
    <w:p w14:paraId="6B649795" w14:textId="0D182A04" w:rsidR="00491332" w:rsidRDefault="00491332" w:rsidP="00771D4B">
      <w:pPr>
        <w:spacing w:after="0" w:line="259" w:lineRule="auto"/>
        <w:ind w:left="0" w:firstLine="0"/>
        <w:jc w:val="left"/>
      </w:pPr>
    </w:p>
    <w:p w14:paraId="73108ABB" w14:textId="77777777" w:rsidR="00491332" w:rsidRDefault="00491332" w:rsidP="00771D4B">
      <w:pPr>
        <w:spacing w:after="0" w:line="259" w:lineRule="auto"/>
        <w:ind w:left="0" w:firstLine="0"/>
        <w:jc w:val="left"/>
      </w:pPr>
    </w:p>
    <w:p w14:paraId="50A6D756" w14:textId="424AB0EE" w:rsidR="00F56DF0" w:rsidRDefault="00F56DF0" w:rsidP="00771D4B">
      <w:pPr>
        <w:spacing w:after="0" w:line="259" w:lineRule="auto"/>
        <w:ind w:left="0" w:firstLine="0"/>
        <w:jc w:val="left"/>
      </w:pPr>
    </w:p>
    <w:p w14:paraId="467281DD" w14:textId="461E9402" w:rsidR="00ED6264" w:rsidRDefault="00ED6264" w:rsidP="00771D4B">
      <w:pPr>
        <w:spacing w:after="0" w:line="259" w:lineRule="auto"/>
        <w:ind w:left="0" w:firstLine="0"/>
        <w:jc w:val="left"/>
      </w:pPr>
    </w:p>
    <w:tbl>
      <w:tblPr>
        <w:tblStyle w:val="TableGrid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22"/>
        <w:gridCol w:w="283"/>
        <w:gridCol w:w="7657"/>
        <w:gridCol w:w="85"/>
      </w:tblGrid>
      <w:tr w:rsidR="00491332" w14:paraId="4878781F" w14:textId="77777777" w:rsidTr="003C55CC">
        <w:tc>
          <w:tcPr>
            <w:tcW w:w="2122" w:type="dxa"/>
          </w:tcPr>
          <w:p w14:paraId="5CA71960" w14:textId="77777777" w:rsidR="00491332" w:rsidRDefault="00491332" w:rsidP="00D30867">
            <w:pPr>
              <w:spacing w:after="0" w:line="259" w:lineRule="auto"/>
              <w:ind w:left="0" w:firstLine="0"/>
              <w:jc w:val="left"/>
            </w:pPr>
          </w:p>
        </w:tc>
        <w:tc>
          <w:tcPr>
            <w:tcW w:w="283" w:type="dxa"/>
          </w:tcPr>
          <w:p w14:paraId="11855204" w14:textId="77777777" w:rsidR="00491332" w:rsidRDefault="00491332" w:rsidP="00D30867">
            <w:pPr>
              <w:spacing w:after="0" w:line="259" w:lineRule="auto"/>
              <w:ind w:left="0" w:firstLine="0"/>
              <w:jc w:val="left"/>
            </w:pPr>
          </w:p>
        </w:tc>
        <w:tc>
          <w:tcPr>
            <w:tcW w:w="7742" w:type="dxa"/>
            <w:gridSpan w:val="2"/>
          </w:tcPr>
          <w:p w14:paraId="42A82AA3" w14:textId="77777777" w:rsidR="00491332" w:rsidRDefault="00491332" w:rsidP="00D30867">
            <w:pPr>
              <w:pStyle w:val="ListParagraph"/>
              <w:numPr>
                <w:ilvl w:val="0"/>
                <w:numId w:val="4"/>
              </w:numPr>
              <w:spacing w:after="0" w:line="274" w:lineRule="auto"/>
              <w:ind w:left="318" w:hanging="425"/>
            </w:pPr>
            <w:r w:rsidRPr="00ED6264">
              <w:rPr>
                <w:sz w:val="25"/>
              </w:rPr>
              <w:t>Peraturan Pemerintah Nomor 18 Tahun 2016 tentang Perangkat Daerah (Lembaran Negara Republik Indonesia Tahun 2016 Nomor 114, Tambahan Lembaran Negara Republik Indonesia Nomor 5887);</w:t>
            </w:r>
          </w:p>
        </w:tc>
      </w:tr>
      <w:tr w:rsidR="00491332" w14:paraId="68A2B3BB" w14:textId="77777777" w:rsidTr="003C55CC">
        <w:tc>
          <w:tcPr>
            <w:tcW w:w="2122" w:type="dxa"/>
          </w:tcPr>
          <w:p w14:paraId="50A50CFC" w14:textId="77777777" w:rsidR="00491332" w:rsidRDefault="00491332" w:rsidP="00D30867">
            <w:pPr>
              <w:spacing w:after="0" w:line="259" w:lineRule="auto"/>
              <w:ind w:left="0" w:firstLine="0"/>
              <w:jc w:val="left"/>
            </w:pPr>
          </w:p>
        </w:tc>
        <w:tc>
          <w:tcPr>
            <w:tcW w:w="283" w:type="dxa"/>
          </w:tcPr>
          <w:p w14:paraId="66F00393" w14:textId="77777777" w:rsidR="00491332" w:rsidRDefault="00491332" w:rsidP="00D30867">
            <w:pPr>
              <w:spacing w:after="0" w:line="259" w:lineRule="auto"/>
              <w:ind w:left="0" w:firstLine="0"/>
              <w:jc w:val="left"/>
            </w:pPr>
          </w:p>
        </w:tc>
        <w:tc>
          <w:tcPr>
            <w:tcW w:w="7742" w:type="dxa"/>
            <w:gridSpan w:val="2"/>
          </w:tcPr>
          <w:p w14:paraId="20C60B0D" w14:textId="28523433" w:rsidR="00491332" w:rsidRPr="00ED6264" w:rsidRDefault="00491332" w:rsidP="00D30867">
            <w:pPr>
              <w:pStyle w:val="ListParagraph"/>
              <w:numPr>
                <w:ilvl w:val="0"/>
                <w:numId w:val="4"/>
              </w:numPr>
              <w:spacing w:after="0" w:line="274" w:lineRule="auto"/>
              <w:ind w:left="318" w:hanging="425"/>
              <w:rPr>
                <w:sz w:val="25"/>
              </w:rPr>
            </w:pPr>
            <w:r>
              <w:t>Peraturan Daerah Kabupaten Tanah Laut Nomor 14 Tahun 2022 tentang Perubahan atas Peraturan daerah No 6 Tahun 2016 tentang Susunan Perangkat Daerah;</w:t>
            </w:r>
          </w:p>
        </w:tc>
      </w:tr>
      <w:tr w:rsidR="00491332" w14:paraId="0B57E7EC" w14:textId="77777777" w:rsidTr="003C55CC">
        <w:tc>
          <w:tcPr>
            <w:tcW w:w="2122" w:type="dxa"/>
          </w:tcPr>
          <w:p w14:paraId="44D60E1C" w14:textId="77777777" w:rsidR="00491332" w:rsidRDefault="00491332" w:rsidP="00D30867">
            <w:pPr>
              <w:spacing w:after="0" w:line="259" w:lineRule="auto"/>
              <w:ind w:left="0" w:firstLine="0"/>
              <w:jc w:val="left"/>
            </w:pPr>
          </w:p>
        </w:tc>
        <w:tc>
          <w:tcPr>
            <w:tcW w:w="283" w:type="dxa"/>
          </w:tcPr>
          <w:p w14:paraId="62E827B4" w14:textId="77777777" w:rsidR="00491332" w:rsidRDefault="00491332" w:rsidP="00D30867">
            <w:pPr>
              <w:spacing w:after="0" w:line="259" w:lineRule="auto"/>
              <w:ind w:left="0" w:firstLine="0"/>
              <w:jc w:val="left"/>
            </w:pPr>
          </w:p>
        </w:tc>
        <w:tc>
          <w:tcPr>
            <w:tcW w:w="7742" w:type="dxa"/>
            <w:gridSpan w:val="2"/>
          </w:tcPr>
          <w:p w14:paraId="7F4814EE" w14:textId="77777777" w:rsidR="00491332" w:rsidRDefault="00491332" w:rsidP="00D30867">
            <w:pPr>
              <w:pStyle w:val="ListParagraph"/>
              <w:numPr>
                <w:ilvl w:val="0"/>
                <w:numId w:val="4"/>
              </w:numPr>
              <w:spacing w:after="0" w:line="274" w:lineRule="auto"/>
              <w:ind w:left="318" w:hanging="425"/>
            </w:pPr>
            <w:r w:rsidRPr="004C1069">
              <w:rPr>
                <w:rFonts w:cs="Arial"/>
                <w:lang w:val="en-US"/>
              </w:rPr>
              <w:t>Peraturan Daerah Kabupaten Tanah Laut Nomor 5 Tahun 2023 tentang Anggaran Pendapatan dan Belanja Daerah Tahun Anggaran 2024, tanggal 28 Desember 2023 (Lembaran Daerah Nomor 5 Tahun 2023)</w:t>
            </w:r>
          </w:p>
        </w:tc>
      </w:tr>
      <w:tr w:rsidR="003C55CC" w14:paraId="74F4273C" w14:textId="77777777" w:rsidTr="003C55CC">
        <w:trPr>
          <w:gridAfter w:val="1"/>
          <w:wAfter w:w="85" w:type="dxa"/>
        </w:trPr>
        <w:tc>
          <w:tcPr>
            <w:tcW w:w="2122" w:type="dxa"/>
          </w:tcPr>
          <w:p w14:paraId="12B96809" w14:textId="3B59A896" w:rsidR="003C55CC" w:rsidRDefault="003C55CC" w:rsidP="003C55CC">
            <w:pPr>
              <w:spacing w:after="0" w:line="259" w:lineRule="auto"/>
              <w:ind w:left="0" w:firstLine="0"/>
              <w:jc w:val="left"/>
            </w:pPr>
            <w:r>
              <w:t>Memperhatikan</w:t>
            </w:r>
          </w:p>
        </w:tc>
        <w:tc>
          <w:tcPr>
            <w:tcW w:w="283" w:type="dxa"/>
          </w:tcPr>
          <w:p w14:paraId="3C47436B" w14:textId="420BC5F0" w:rsidR="003C55CC" w:rsidRDefault="003C55CC" w:rsidP="003C55CC">
            <w:pPr>
              <w:spacing w:after="0" w:line="259" w:lineRule="auto"/>
              <w:ind w:left="0" w:firstLine="0"/>
              <w:jc w:val="left"/>
            </w:pPr>
            <w:r>
              <w:t>:</w:t>
            </w:r>
          </w:p>
        </w:tc>
        <w:tc>
          <w:tcPr>
            <w:tcW w:w="7657" w:type="dxa"/>
          </w:tcPr>
          <w:p w14:paraId="78266B6D" w14:textId="6B3339F8" w:rsidR="003C55CC" w:rsidRDefault="003C55CC" w:rsidP="003C55CC">
            <w:pPr>
              <w:numPr>
                <w:ilvl w:val="0"/>
                <w:numId w:val="8"/>
              </w:numPr>
              <w:spacing w:after="0" w:line="274" w:lineRule="auto"/>
              <w:ind w:left="361"/>
            </w:pPr>
            <w:r>
              <w:t>Peraturan Presiden Nomor 16 Tahun 2018 tentang Pengadaan Barang/Jasa Pemerintah beserta aturan turunannya;</w:t>
            </w:r>
          </w:p>
        </w:tc>
      </w:tr>
    </w:tbl>
    <w:p w14:paraId="48688259" w14:textId="77777777" w:rsidR="00ED6264" w:rsidRDefault="00ED6264" w:rsidP="00771D4B">
      <w:pPr>
        <w:spacing w:after="0" w:line="259" w:lineRule="auto"/>
        <w:ind w:left="0" w:firstLine="0"/>
        <w:jc w:val="left"/>
      </w:pPr>
    </w:p>
    <w:tbl>
      <w:tblPr>
        <w:tblStyle w:val="TableGrid"/>
        <w:tblW w:w="10060" w:type="dxa"/>
        <w:tblInd w:w="0" w:type="dxa"/>
        <w:tblLook w:val="04A0" w:firstRow="1" w:lastRow="0" w:firstColumn="1" w:lastColumn="0" w:noHBand="0" w:noVBand="1"/>
      </w:tblPr>
      <w:tblGrid>
        <w:gridCol w:w="2122"/>
        <w:gridCol w:w="329"/>
        <w:gridCol w:w="7609"/>
      </w:tblGrid>
      <w:tr w:rsidR="002A39F2" w14:paraId="66AC917E" w14:textId="77777777" w:rsidTr="003C55CC">
        <w:trPr>
          <w:trHeight w:val="378"/>
        </w:trPr>
        <w:tc>
          <w:tcPr>
            <w:tcW w:w="2122" w:type="dxa"/>
          </w:tcPr>
          <w:p w14:paraId="76B4BD17" w14:textId="603AE882" w:rsidR="00E70024" w:rsidRDefault="00000000" w:rsidP="002A39F2">
            <w:pPr>
              <w:spacing w:after="0" w:line="259" w:lineRule="auto"/>
              <w:ind w:left="142" w:right="-585" w:firstLine="0"/>
              <w:jc w:val="left"/>
            </w:pPr>
            <w:r>
              <w:t xml:space="preserve"> </w:t>
            </w:r>
          </w:p>
        </w:tc>
        <w:tc>
          <w:tcPr>
            <w:tcW w:w="329" w:type="dxa"/>
          </w:tcPr>
          <w:p w14:paraId="0EC706A8" w14:textId="77777777" w:rsidR="00E70024" w:rsidRDefault="00000000" w:rsidP="00771D4B">
            <w:pPr>
              <w:spacing w:after="0" w:line="259" w:lineRule="auto"/>
              <w:ind w:left="197" w:firstLine="0"/>
              <w:jc w:val="center"/>
            </w:pPr>
            <w:r>
              <w:t xml:space="preserve"> </w:t>
            </w:r>
          </w:p>
        </w:tc>
        <w:tc>
          <w:tcPr>
            <w:tcW w:w="7609" w:type="dxa"/>
          </w:tcPr>
          <w:p w14:paraId="350D9F7F" w14:textId="346A62C0" w:rsidR="00E70024" w:rsidRDefault="00000000" w:rsidP="002A39F2">
            <w:pPr>
              <w:spacing w:after="0" w:line="259" w:lineRule="auto"/>
              <w:ind w:left="1285" w:firstLine="0"/>
              <w:jc w:val="left"/>
            </w:pPr>
            <w:r>
              <w:rPr>
                <w:b/>
              </w:rPr>
              <w:t xml:space="preserve">MEMUTUSKAN </w:t>
            </w:r>
          </w:p>
        </w:tc>
      </w:tr>
      <w:tr w:rsidR="002A39F2" w14:paraId="2481BEDC" w14:textId="77777777" w:rsidTr="003C55CC">
        <w:trPr>
          <w:trHeight w:val="412"/>
        </w:trPr>
        <w:tc>
          <w:tcPr>
            <w:tcW w:w="2122" w:type="dxa"/>
          </w:tcPr>
          <w:p w14:paraId="6B76C7AB" w14:textId="0665B45D" w:rsidR="00E70024" w:rsidRDefault="00000000" w:rsidP="002A39F2">
            <w:pPr>
              <w:spacing w:after="0" w:line="259" w:lineRule="auto"/>
              <w:ind w:left="0" w:firstLine="0"/>
              <w:jc w:val="left"/>
            </w:pPr>
            <w:r>
              <w:t xml:space="preserve">Menetapkan </w:t>
            </w:r>
          </w:p>
        </w:tc>
        <w:tc>
          <w:tcPr>
            <w:tcW w:w="329" w:type="dxa"/>
          </w:tcPr>
          <w:p w14:paraId="3E33FF25" w14:textId="7FC01B31" w:rsidR="00E70024" w:rsidRDefault="002A39F2" w:rsidP="002A39F2">
            <w:pPr>
              <w:spacing w:after="0" w:line="259" w:lineRule="auto"/>
              <w:ind w:left="-241" w:right="-107" w:firstLine="0"/>
              <w:jc w:val="center"/>
            </w:pPr>
            <w:r>
              <w:t>:</w:t>
            </w:r>
          </w:p>
        </w:tc>
        <w:tc>
          <w:tcPr>
            <w:tcW w:w="7609" w:type="dxa"/>
          </w:tcPr>
          <w:p w14:paraId="6BCFF89E" w14:textId="70654C37" w:rsidR="00E70024" w:rsidRDefault="00E70024" w:rsidP="00771D4B">
            <w:pPr>
              <w:spacing w:after="0" w:line="259" w:lineRule="auto"/>
              <w:ind w:left="0" w:firstLine="0"/>
              <w:jc w:val="left"/>
            </w:pPr>
          </w:p>
        </w:tc>
      </w:tr>
      <w:tr w:rsidR="003C55CC" w14:paraId="3657611E" w14:textId="167923DD" w:rsidTr="003C55CC">
        <w:trPr>
          <w:trHeight w:val="305"/>
        </w:trPr>
        <w:tc>
          <w:tcPr>
            <w:tcW w:w="2122" w:type="dxa"/>
          </w:tcPr>
          <w:p w14:paraId="2083C255" w14:textId="6FC8EE55" w:rsidR="002A39F2" w:rsidRDefault="002A39F2" w:rsidP="00771D4B">
            <w:pPr>
              <w:spacing w:after="0" w:line="259" w:lineRule="auto"/>
              <w:ind w:left="0" w:firstLine="0"/>
              <w:jc w:val="left"/>
            </w:pPr>
            <w:r>
              <w:t>KESATU</w:t>
            </w:r>
          </w:p>
        </w:tc>
        <w:tc>
          <w:tcPr>
            <w:tcW w:w="329" w:type="dxa"/>
          </w:tcPr>
          <w:p w14:paraId="3DB3D0A0" w14:textId="31BF59D9" w:rsidR="002A39F2" w:rsidRDefault="002A39F2" w:rsidP="002A39F2">
            <w:pPr>
              <w:spacing w:after="0" w:line="259" w:lineRule="auto"/>
              <w:ind w:left="-286" w:right="-142" w:firstLine="0"/>
              <w:jc w:val="center"/>
            </w:pPr>
            <w:r>
              <w:t>:</w:t>
            </w:r>
          </w:p>
        </w:tc>
        <w:tc>
          <w:tcPr>
            <w:tcW w:w="7609" w:type="dxa"/>
          </w:tcPr>
          <w:p w14:paraId="406185EA" w14:textId="040AAD41" w:rsidR="002A39F2" w:rsidRDefault="002A39F2" w:rsidP="00491332">
            <w:pPr>
              <w:spacing w:after="0" w:line="259" w:lineRule="auto"/>
              <w:ind w:left="0" w:firstLine="0"/>
            </w:pPr>
            <w:r>
              <w:t xml:space="preserve">Keputusan Camat </w:t>
            </w:r>
            <w:r w:rsidR="00491332">
              <w:t>Jorong</w:t>
            </w:r>
            <w:r>
              <w:t xml:space="preserve"> Kabupaten Tanah Laut tentang Penunjukan Pejabat Pengadaan Barang/Jasa di lingkungan  Kecamatan </w:t>
            </w:r>
            <w:r w:rsidR="00491332">
              <w:t>Jorong</w:t>
            </w:r>
            <w:r>
              <w:t xml:space="preserve"> Kabupaten Tanah Laut Tahun Anggaran  202</w:t>
            </w:r>
            <w:r w:rsidR="00A704A0">
              <w:t>4</w:t>
            </w:r>
            <w:r>
              <w:t xml:space="preserve"> sebagaimana tercantum dalam lampiran yang merupakan  bagian tidak terpisahkan dari Keputusan ini.</w:t>
            </w:r>
          </w:p>
        </w:tc>
      </w:tr>
      <w:tr w:rsidR="002A39F2" w14:paraId="01156443" w14:textId="77777777" w:rsidTr="003C55CC">
        <w:trPr>
          <w:trHeight w:val="305"/>
        </w:trPr>
        <w:tc>
          <w:tcPr>
            <w:tcW w:w="2122" w:type="dxa"/>
          </w:tcPr>
          <w:p w14:paraId="5392C2B5" w14:textId="19EE07E8" w:rsidR="002A39F2" w:rsidRDefault="00491332" w:rsidP="00491332">
            <w:pPr>
              <w:spacing w:before="120" w:after="0" w:line="259" w:lineRule="auto"/>
              <w:ind w:left="0" w:firstLine="0"/>
              <w:jc w:val="left"/>
            </w:pPr>
            <w:r>
              <w:t>KEDUA</w:t>
            </w:r>
          </w:p>
        </w:tc>
        <w:tc>
          <w:tcPr>
            <w:tcW w:w="329" w:type="dxa"/>
          </w:tcPr>
          <w:p w14:paraId="40448354" w14:textId="523CB36C" w:rsidR="002A39F2" w:rsidRDefault="00491332" w:rsidP="00491332">
            <w:pPr>
              <w:spacing w:before="120" w:after="0" w:line="259" w:lineRule="auto"/>
              <w:ind w:left="-286" w:right="-142" w:firstLine="0"/>
              <w:jc w:val="center"/>
            </w:pPr>
            <w:r>
              <w:t>:</w:t>
            </w:r>
          </w:p>
        </w:tc>
        <w:tc>
          <w:tcPr>
            <w:tcW w:w="7609" w:type="dxa"/>
          </w:tcPr>
          <w:p w14:paraId="4DB5DB8A" w14:textId="74A95840" w:rsidR="002A39F2" w:rsidRDefault="002A39F2" w:rsidP="00491332">
            <w:pPr>
              <w:spacing w:before="120" w:after="0" w:line="259" w:lineRule="auto"/>
              <w:ind w:left="0" w:firstLine="0"/>
            </w:pPr>
            <w:r>
              <w:t xml:space="preserve">Tugas Penunjukan Pejabat Pengadaan Barang/Jasa sebagaimana dimaksud dalam Diktum KESATU </w:t>
            </w:r>
            <w:proofErr w:type="gramStart"/>
            <w:r>
              <w:t>adalah :</w:t>
            </w:r>
            <w:proofErr w:type="gramEnd"/>
          </w:p>
          <w:p w14:paraId="7848BFF6" w14:textId="1FAB7348" w:rsidR="002A39F2" w:rsidRDefault="002A39F2" w:rsidP="00491332">
            <w:pPr>
              <w:pStyle w:val="ListParagraph"/>
              <w:numPr>
                <w:ilvl w:val="0"/>
                <w:numId w:val="11"/>
              </w:numPr>
              <w:spacing w:before="120" w:after="0"/>
              <w:ind w:left="518"/>
            </w:pPr>
            <w:r>
              <w:t xml:space="preserve">Pejabat Melaksanakan persiapan dan pelaksanaan Pengadaan Langsung; </w:t>
            </w:r>
          </w:p>
          <w:p w14:paraId="577EDB9C" w14:textId="11EE2687" w:rsidR="002A39F2" w:rsidRDefault="002A39F2" w:rsidP="00491332">
            <w:pPr>
              <w:pStyle w:val="ListParagraph"/>
              <w:numPr>
                <w:ilvl w:val="0"/>
                <w:numId w:val="11"/>
              </w:numPr>
              <w:spacing w:after="0"/>
              <w:ind w:left="518"/>
            </w:pPr>
            <w:r>
              <w:t xml:space="preserve">Melaksanakan Pejabat Melaksanakan persiapan dan </w:t>
            </w:r>
            <w:proofErr w:type="gramStart"/>
            <w:r>
              <w:t>pelaksanaan  Pengadaan</w:t>
            </w:r>
            <w:proofErr w:type="gramEnd"/>
            <w:r>
              <w:t xml:space="preserve"> Langsung; </w:t>
            </w:r>
          </w:p>
          <w:p w14:paraId="1F6F04BC" w14:textId="4FFCC552" w:rsidR="002A39F2" w:rsidRDefault="002A39F2" w:rsidP="00491332">
            <w:pPr>
              <w:pStyle w:val="ListParagraph"/>
              <w:numPr>
                <w:ilvl w:val="0"/>
                <w:numId w:val="11"/>
              </w:numPr>
              <w:spacing w:after="0"/>
              <w:ind w:left="518"/>
            </w:pPr>
            <w:r>
              <w:t xml:space="preserve">Melaksanakan </w:t>
            </w:r>
            <w:r w:rsidRPr="002A39F2">
              <w:rPr>
                <w:i/>
              </w:rPr>
              <w:t>E-purchasing</w:t>
            </w:r>
            <w:r>
              <w:t xml:space="preserve"> yang bernilai paling banyak </w:t>
            </w:r>
            <w:r w:rsidR="00491332">
              <w:t xml:space="preserve">       </w:t>
            </w:r>
            <w:r>
              <w:t>Rp. 200.000.000,00 (Dua Ratus Juta Rupiah)</w:t>
            </w:r>
            <w:r w:rsidR="00491332">
              <w:t>.</w:t>
            </w:r>
          </w:p>
        </w:tc>
      </w:tr>
      <w:tr w:rsidR="00491332" w14:paraId="4663C172" w14:textId="77777777" w:rsidTr="003C55CC">
        <w:trPr>
          <w:trHeight w:val="305"/>
        </w:trPr>
        <w:tc>
          <w:tcPr>
            <w:tcW w:w="2122" w:type="dxa"/>
          </w:tcPr>
          <w:p w14:paraId="7F973FE0" w14:textId="6674E27F" w:rsidR="00491332" w:rsidRDefault="00491332" w:rsidP="00491332">
            <w:pPr>
              <w:spacing w:before="120" w:after="0" w:line="259" w:lineRule="auto"/>
              <w:ind w:left="0" w:firstLine="0"/>
              <w:jc w:val="left"/>
            </w:pPr>
            <w:r>
              <w:t>KETIGA</w:t>
            </w:r>
          </w:p>
        </w:tc>
        <w:tc>
          <w:tcPr>
            <w:tcW w:w="329" w:type="dxa"/>
          </w:tcPr>
          <w:p w14:paraId="687A6A29" w14:textId="7DBC2A38" w:rsidR="00491332" w:rsidRDefault="00491332" w:rsidP="00491332">
            <w:pPr>
              <w:spacing w:before="120" w:after="0" w:line="259" w:lineRule="auto"/>
              <w:ind w:left="-286" w:right="-142" w:firstLine="0"/>
              <w:jc w:val="center"/>
            </w:pPr>
            <w:r>
              <w:t>:</w:t>
            </w:r>
          </w:p>
        </w:tc>
        <w:tc>
          <w:tcPr>
            <w:tcW w:w="7609" w:type="dxa"/>
          </w:tcPr>
          <w:p w14:paraId="3B47A3CD" w14:textId="30942BEF" w:rsidR="00491332" w:rsidRDefault="00491332" w:rsidP="00491332">
            <w:pPr>
              <w:spacing w:before="120" w:after="0" w:line="259" w:lineRule="auto"/>
              <w:ind w:left="0" w:firstLine="0"/>
            </w:pPr>
            <w:r>
              <w:t xml:space="preserve">Segala biaya yang timbul akibat ditetapkannya keputusan ini, dibebankan pada Dokumen Pelaksanaan Anggaran Satuan Kerja Perangkat Daerah (DPA-SKPD) Kecamatan Jorong </w:t>
            </w:r>
            <w:proofErr w:type="gramStart"/>
            <w:r>
              <w:t>Kabupaten  Tanah</w:t>
            </w:r>
            <w:proofErr w:type="gramEnd"/>
            <w:r>
              <w:t xml:space="preserve"> Laut.</w:t>
            </w:r>
          </w:p>
        </w:tc>
      </w:tr>
      <w:tr w:rsidR="00491332" w14:paraId="32A0BC75" w14:textId="77777777" w:rsidTr="003C55CC">
        <w:trPr>
          <w:trHeight w:val="305"/>
        </w:trPr>
        <w:tc>
          <w:tcPr>
            <w:tcW w:w="2122" w:type="dxa"/>
          </w:tcPr>
          <w:p w14:paraId="3E7B46CC" w14:textId="6FCFD803" w:rsidR="00491332" w:rsidRDefault="00491332" w:rsidP="00771D4B">
            <w:pPr>
              <w:spacing w:after="0" w:line="259" w:lineRule="auto"/>
              <w:ind w:left="0" w:firstLine="0"/>
              <w:jc w:val="left"/>
            </w:pPr>
            <w:r>
              <w:t>KEEMPAT</w:t>
            </w:r>
          </w:p>
        </w:tc>
        <w:tc>
          <w:tcPr>
            <w:tcW w:w="329" w:type="dxa"/>
          </w:tcPr>
          <w:p w14:paraId="1A57C798" w14:textId="139EE826" w:rsidR="00491332" w:rsidRDefault="00491332" w:rsidP="002A39F2">
            <w:pPr>
              <w:spacing w:after="0" w:line="259" w:lineRule="auto"/>
              <w:ind w:left="-286" w:right="-142" w:firstLine="0"/>
              <w:jc w:val="center"/>
            </w:pPr>
            <w:r>
              <w:t>:</w:t>
            </w:r>
          </w:p>
        </w:tc>
        <w:tc>
          <w:tcPr>
            <w:tcW w:w="7609" w:type="dxa"/>
          </w:tcPr>
          <w:p w14:paraId="3490D0A3" w14:textId="24D6D4F2" w:rsidR="00491332" w:rsidRDefault="00491332" w:rsidP="00491332">
            <w:pPr>
              <w:spacing w:after="0"/>
              <w:ind w:left="0" w:right="400"/>
            </w:pPr>
            <w:r>
              <w:t xml:space="preserve">Keputusan ini mulai berlaku sejak tanggal ditetapkan. </w:t>
            </w:r>
          </w:p>
        </w:tc>
      </w:tr>
    </w:tbl>
    <w:p w14:paraId="2BB6D205" w14:textId="0F116630" w:rsidR="00491332" w:rsidRDefault="00000000" w:rsidP="003C55CC">
      <w:pPr>
        <w:spacing w:after="0" w:line="259" w:lineRule="auto"/>
        <w:ind w:left="0" w:firstLine="0"/>
        <w:jc w:val="left"/>
      </w:pPr>
      <w:r>
        <w:t xml:space="preserve"> </w:t>
      </w:r>
      <w:r>
        <w:tab/>
        <w:t xml:space="preserve"> </w:t>
      </w:r>
      <w:r>
        <w:tab/>
        <w:t xml:space="preserve">  </w:t>
      </w:r>
      <w:r>
        <w:tab/>
        <w:t xml:space="preserve"> </w:t>
      </w:r>
      <w:r>
        <w:tab/>
        <w:t xml:space="preserve"> </w:t>
      </w:r>
      <w:r>
        <w:tab/>
        <w:t xml:space="preserve"> </w:t>
      </w:r>
    </w:p>
    <w:tbl>
      <w:tblPr>
        <w:tblW w:w="0" w:type="auto"/>
        <w:tblInd w:w="4503" w:type="dxa"/>
        <w:tblLook w:val="04A0" w:firstRow="1" w:lastRow="0" w:firstColumn="1" w:lastColumn="0" w:noHBand="0" w:noVBand="1"/>
      </w:tblPr>
      <w:tblGrid>
        <w:gridCol w:w="1905"/>
        <w:gridCol w:w="293"/>
        <w:gridCol w:w="3277"/>
      </w:tblGrid>
      <w:tr w:rsidR="00491332" w:rsidRPr="00FA58F9" w14:paraId="6FA7F250" w14:textId="77777777" w:rsidTr="00D30867">
        <w:tc>
          <w:tcPr>
            <w:tcW w:w="1905" w:type="dxa"/>
            <w:shd w:val="clear" w:color="auto" w:fill="auto"/>
          </w:tcPr>
          <w:p w14:paraId="1FA3DE1D" w14:textId="77777777" w:rsidR="00491332" w:rsidRPr="00FA58F9" w:rsidRDefault="00491332" w:rsidP="00D30867">
            <w:pPr>
              <w:pStyle w:val="BodyTextIndent2"/>
              <w:tabs>
                <w:tab w:val="clear" w:pos="1440"/>
                <w:tab w:val="clear" w:pos="1800"/>
                <w:tab w:val="left" w:pos="2160"/>
                <w:tab w:val="left" w:pos="5760"/>
                <w:tab w:val="left" w:pos="6660"/>
                <w:tab w:val="left" w:pos="6750"/>
              </w:tabs>
              <w:ind w:left="-3" w:firstLine="0"/>
              <w:rPr>
                <w:rFonts w:ascii="Bookman Old Style" w:hAnsi="Bookman Old Style" w:cs="Arial"/>
              </w:rPr>
            </w:pPr>
            <w:r w:rsidRPr="00FA58F9">
              <w:rPr>
                <w:rFonts w:ascii="Bookman Old Style" w:hAnsi="Bookman Old Style" w:cs="Arial"/>
              </w:rPr>
              <w:t xml:space="preserve">Ditetapkan di </w:t>
            </w:r>
          </w:p>
          <w:p w14:paraId="6C8CBF45" w14:textId="77777777" w:rsidR="00491332" w:rsidRPr="00FA58F9" w:rsidRDefault="00491332" w:rsidP="00D30867">
            <w:pPr>
              <w:pStyle w:val="BodyTextIndent2"/>
              <w:tabs>
                <w:tab w:val="left" w:pos="2160"/>
                <w:tab w:val="left" w:pos="5760"/>
                <w:tab w:val="left" w:pos="6660"/>
                <w:tab w:val="left" w:pos="6750"/>
              </w:tabs>
              <w:ind w:left="0" w:firstLine="0"/>
              <w:rPr>
                <w:rFonts w:ascii="Bookman Old Style" w:hAnsi="Bookman Old Style" w:cs="Arial"/>
              </w:rPr>
            </w:pPr>
            <w:r w:rsidRPr="00FA58F9">
              <w:rPr>
                <w:rFonts w:ascii="Bookman Old Style" w:hAnsi="Bookman Old Style" w:cs="Arial"/>
              </w:rPr>
              <w:t xml:space="preserve">Pada Tanggal       </w:t>
            </w:r>
          </w:p>
        </w:tc>
        <w:tc>
          <w:tcPr>
            <w:tcW w:w="284" w:type="dxa"/>
            <w:shd w:val="clear" w:color="auto" w:fill="auto"/>
          </w:tcPr>
          <w:p w14:paraId="6E92B7DE" w14:textId="77777777" w:rsidR="00491332" w:rsidRPr="00FA58F9" w:rsidRDefault="00491332" w:rsidP="00D30867">
            <w:pPr>
              <w:pStyle w:val="BodyTextIndent2"/>
              <w:tabs>
                <w:tab w:val="left" w:pos="2160"/>
                <w:tab w:val="left" w:pos="5760"/>
                <w:tab w:val="left" w:pos="6660"/>
                <w:tab w:val="left" w:pos="6750"/>
              </w:tabs>
              <w:ind w:left="0" w:firstLine="0"/>
              <w:rPr>
                <w:rFonts w:ascii="Bookman Old Style" w:hAnsi="Bookman Old Style" w:cs="Arial"/>
              </w:rPr>
            </w:pPr>
            <w:r w:rsidRPr="00FA58F9">
              <w:rPr>
                <w:rFonts w:ascii="Bookman Old Style" w:hAnsi="Bookman Old Style" w:cs="Arial"/>
              </w:rPr>
              <w:t>:</w:t>
            </w:r>
          </w:p>
          <w:p w14:paraId="0DA4BEF4" w14:textId="77777777" w:rsidR="00491332" w:rsidRPr="00FA58F9" w:rsidRDefault="00491332" w:rsidP="00D30867">
            <w:pPr>
              <w:pStyle w:val="BodyTextIndent2"/>
              <w:tabs>
                <w:tab w:val="left" w:pos="2160"/>
                <w:tab w:val="left" w:pos="5760"/>
                <w:tab w:val="left" w:pos="6660"/>
                <w:tab w:val="left" w:pos="6750"/>
              </w:tabs>
              <w:ind w:left="0" w:firstLine="0"/>
              <w:rPr>
                <w:rFonts w:ascii="Bookman Old Style" w:hAnsi="Bookman Old Style" w:cs="Arial"/>
              </w:rPr>
            </w:pPr>
            <w:r w:rsidRPr="00FA58F9">
              <w:rPr>
                <w:rFonts w:ascii="Bookman Old Style" w:hAnsi="Bookman Old Style" w:cs="Arial"/>
              </w:rPr>
              <w:t>:</w:t>
            </w:r>
          </w:p>
        </w:tc>
        <w:tc>
          <w:tcPr>
            <w:tcW w:w="3277" w:type="dxa"/>
            <w:shd w:val="clear" w:color="auto" w:fill="auto"/>
          </w:tcPr>
          <w:p w14:paraId="043E617F" w14:textId="77777777" w:rsidR="00491332" w:rsidRPr="00FA58F9" w:rsidRDefault="00491332" w:rsidP="00D30867">
            <w:pPr>
              <w:pStyle w:val="BodyTextIndent2"/>
              <w:tabs>
                <w:tab w:val="left" w:pos="2160"/>
                <w:tab w:val="left" w:pos="5760"/>
                <w:tab w:val="left" w:pos="6660"/>
                <w:tab w:val="left" w:pos="6750"/>
              </w:tabs>
              <w:ind w:left="0" w:firstLine="0"/>
              <w:rPr>
                <w:rFonts w:ascii="Bookman Old Style" w:hAnsi="Bookman Old Style" w:cs="Arial"/>
              </w:rPr>
            </w:pPr>
            <w:r w:rsidRPr="00FA58F9">
              <w:rPr>
                <w:rFonts w:ascii="Bookman Old Style" w:hAnsi="Bookman Old Style" w:cs="Arial"/>
              </w:rPr>
              <w:t>Jorong</w:t>
            </w:r>
          </w:p>
          <w:p w14:paraId="682F0A38" w14:textId="7CEB5AD5" w:rsidR="00491332" w:rsidRPr="00FA58F9" w:rsidRDefault="00491332" w:rsidP="00D30867">
            <w:pPr>
              <w:pStyle w:val="BodyTextIndent2"/>
              <w:tabs>
                <w:tab w:val="left" w:pos="2160"/>
                <w:tab w:val="left" w:pos="5760"/>
                <w:tab w:val="left" w:pos="6660"/>
                <w:tab w:val="left" w:pos="6750"/>
              </w:tabs>
              <w:ind w:left="0" w:firstLine="0"/>
              <w:rPr>
                <w:rFonts w:ascii="Bookman Old Style" w:hAnsi="Bookman Old Style" w:cs="Arial"/>
              </w:rPr>
            </w:pPr>
            <w:r>
              <w:rPr>
                <w:rFonts w:ascii="Bookman Old Style" w:hAnsi="Bookman Old Style" w:cs="Arial"/>
              </w:rPr>
              <w:t xml:space="preserve"> </w:t>
            </w:r>
            <w:r w:rsidR="006A4A5F">
              <w:rPr>
                <w:rFonts w:ascii="Bookman Old Style" w:hAnsi="Bookman Old Style" w:cs="Arial"/>
              </w:rPr>
              <w:t>02</w:t>
            </w:r>
            <w:r>
              <w:rPr>
                <w:rFonts w:ascii="Bookman Old Style" w:hAnsi="Bookman Old Style" w:cs="Arial"/>
              </w:rPr>
              <w:t xml:space="preserve"> Februari</w:t>
            </w:r>
            <w:r w:rsidRPr="00FA58F9">
              <w:rPr>
                <w:rFonts w:ascii="Bookman Old Style" w:hAnsi="Bookman Old Style" w:cs="Arial"/>
              </w:rPr>
              <w:t xml:space="preserve"> 2024</w:t>
            </w:r>
          </w:p>
        </w:tc>
      </w:tr>
    </w:tbl>
    <w:p w14:paraId="1907DD74" w14:textId="77777777" w:rsidR="00491332" w:rsidRPr="00FA58F9" w:rsidRDefault="00491332" w:rsidP="00491332">
      <w:pPr>
        <w:pStyle w:val="BodyTextIndent2"/>
        <w:tabs>
          <w:tab w:val="clear" w:pos="1440"/>
          <w:tab w:val="clear" w:pos="1800"/>
          <w:tab w:val="left" w:pos="5760"/>
          <w:tab w:val="left" w:pos="6660"/>
          <w:tab w:val="left" w:pos="6750"/>
        </w:tabs>
        <w:spacing w:before="120"/>
        <w:ind w:left="3261" w:firstLine="0"/>
        <w:jc w:val="center"/>
        <w:rPr>
          <w:rFonts w:ascii="Bookman Old Style" w:hAnsi="Bookman Old Style" w:cs="Arial"/>
        </w:rPr>
      </w:pPr>
      <w:r w:rsidRPr="00FA58F9">
        <w:rPr>
          <w:rFonts w:ascii="Bookman Old Style" w:hAnsi="Bookman Old Style" w:cs="Arial"/>
        </w:rPr>
        <w:t>Plt. CAMAT JORONG,</w:t>
      </w:r>
    </w:p>
    <w:p w14:paraId="5DC75E51" w14:textId="77777777" w:rsidR="00491332" w:rsidRPr="00FA58F9" w:rsidRDefault="00491332" w:rsidP="00491332">
      <w:pPr>
        <w:pStyle w:val="BodyTextIndent2"/>
        <w:tabs>
          <w:tab w:val="clear" w:pos="1440"/>
          <w:tab w:val="clear" w:pos="1800"/>
          <w:tab w:val="left" w:pos="5760"/>
          <w:tab w:val="left" w:pos="6660"/>
          <w:tab w:val="left" w:pos="6750"/>
        </w:tabs>
        <w:ind w:left="3261" w:firstLine="0"/>
        <w:jc w:val="center"/>
        <w:rPr>
          <w:rFonts w:ascii="Bookman Old Style" w:hAnsi="Bookman Old Style" w:cs="Arial"/>
        </w:rPr>
      </w:pPr>
    </w:p>
    <w:p w14:paraId="447A2596" w14:textId="77777777" w:rsidR="00491332" w:rsidRPr="00FA58F9" w:rsidRDefault="00491332" w:rsidP="00491332">
      <w:pPr>
        <w:pStyle w:val="BodyTextIndent2"/>
        <w:tabs>
          <w:tab w:val="clear" w:pos="1440"/>
          <w:tab w:val="clear" w:pos="1800"/>
          <w:tab w:val="left" w:pos="5760"/>
          <w:tab w:val="left" w:pos="6660"/>
          <w:tab w:val="left" w:pos="6750"/>
        </w:tabs>
        <w:ind w:left="3261" w:firstLine="0"/>
        <w:jc w:val="center"/>
        <w:rPr>
          <w:rFonts w:ascii="Bookman Old Style" w:hAnsi="Bookman Old Style" w:cs="Arial"/>
        </w:rPr>
      </w:pPr>
    </w:p>
    <w:p w14:paraId="1D00D55E" w14:textId="77777777" w:rsidR="00491332" w:rsidRPr="00FA58F9" w:rsidRDefault="00491332" w:rsidP="00491332">
      <w:pPr>
        <w:pStyle w:val="BodyTextIndent2"/>
        <w:tabs>
          <w:tab w:val="clear" w:pos="1440"/>
          <w:tab w:val="clear" w:pos="1800"/>
          <w:tab w:val="left" w:pos="5760"/>
          <w:tab w:val="left" w:pos="6660"/>
          <w:tab w:val="left" w:pos="6750"/>
        </w:tabs>
        <w:ind w:left="3261" w:firstLine="0"/>
        <w:jc w:val="center"/>
        <w:rPr>
          <w:rFonts w:ascii="Bookman Old Style" w:hAnsi="Bookman Old Style" w:cs="Arial"/>
        </w:rPr>
      </w:pPr>
    </w:p>
    <w:p w14:paraId="440643E0" w14:textId="77777777" w:rsidR="00491332" w:rsidRPr="00F06F04" w:rsidRDefault="00491332" w:rsidP="00491332">
      <w:pPr>
        <w:pStyle w:val="BodyTextIndent2"/>
        <w:tabs>
          <w:tab w:val="clear" w:pos="1440"/>
          <w:tab w:val="clear" w:pos="1800"/>
          <w:tab w:val="left" w:pos="5760"/>
          <w:tab w:val="left" w:pos="6660"/>
          <w:tab w:val="left" w:pos="6750"/>
        </w:tabs>
        <w:ind w:left="3261" w:firstLine="0"/>
        <w:jc w:val="center"/>
        <w:rPr>
          <w:rFonts w:ascii="Bookman Old Style" w:hAnsi="Bookman Old Style" w:cs="Arial"/>
          <w:b/>
          <w:bCs/>
        </w:rPr>
      </w:pPr>
      <w:r w:rsidRPr="00F06F04">
        <w:rPr>
          <w:rFonts w:ascii="Bookman Old Style" w:hAnsi="Bookman Old Style" w:cs="Arial"/>
          <w:b/>
          <w:bCs/>
        </w:rPr>
        <w:t>MUHAMMAD FADLI, S.STP</w:t>
      </w:r>
    </w:p>
    <w:p w14:paraId="3F66C237" w14:textId="77777777" w:rsidR="00491332" w:rsidRPr="00FA58F9" w:rsidRDefault="00491332" w:rsidP="00491332">
      <w:pPr>
        <w:pStyle w:val="BodyTextIndent2"/>
        <w:tabs>
          <w:tab w:val="clear" w:pos="1440"/>
          <w:tab w:val="clear" w:pos="1800"/>
          <w:tab w:val="left" w:pos="5760"/>
          <w:tab w:val="left" w:pos="6660"/>
          <w:tab w:val="left" w:pos="6750"/>
        </w:tabs>
        <w:ind w:left="3261" w:firstLine="0"/>
        <w:jc w:val="center"/>
        <w:rPr>
          <w:rFonts w:ascii="Bookman Old Style" w:hAnsi="Bookman Old Style" w:cs="Arial"/>
        </w:rPr>
      </w:pPr>
      <w:r w:rsidRPr="00FA58F9">
        <w:rPr>
          <w:rFonts w:ascii="Bookman Old Style" w:hAnsi="Bookman Old Style" w:cs="Arial"/>
        </w:rPr>
        <w:t>Pembina</w:t>
      </w:r>
    </w:p>
    <w:p w14:paraId="643589A7" w14:textId="77777777" w:rsidR="00491332" w:rsidRPr="00FA58F9" w:rsidRDefault="00491332" w:rsidP="00491332">
      <w:pPr>
        <w:pStyle w:val="BodyTextIndent2"/>
        <w:tabs>
          <w:tab w:val="clear" w:pos="1440"/>
          <w:tab w:val="clear" w:pos="1800"/>
          <w:tab w:val="left" w:pos="5760"/>
          <w:tab w:val="left" w:pos="6660"/>
          <w:tab w:val="left" w:pos="6750"/>
        </w:tabs>
        <w:ind w:left="3261" w:firstLine="0"/>
        <w:jc w:val="center"/>
        <w:rPr>
          <w:rFonts w:ascii="Bookman Old Style" w:hAnsi="Bookman Old Style" w:cs="Arial"/>
        </w:rPr>
      </w:pPr>
      <w:r w:rsidRPr="00FA58F9">
        <w:rPr>
          <w:rFonts w:ascii="Bookman Old Style" w:hAnsi="Bookman Old Style" w:cs="Arial"/>
        </w:rPr>
        <w:t>NIP.</w:t>
      </w:r>
      <w:r w:rsidRPr="00FA58F9">
        <w:rPr>
          <w:rFonts w:ascii="Bookman Old Style" w:hAnsi="Bookman Old Style"/>
        </w:rPr>
        <w:t xml:space="preserve"> </w:t>
      </w:r>
      <w:r w:rsidRPr="00FA58F9">
        <w:rPr>
          <w:rFonts w:ascii="Bookman Old Style" w:hAnsi="Bookman Old Style" w:cs="Arial"/>
        </w:rPr>
        <w:t>19780806 199612 1 001</w:t>
      </w:r>
    </w:p>
    <w:p w14:paraId="74EEA50E" w14:textId="77777777" w:rsidR="00491332" w:rsidRDefault="00491332" w:rsidP="00491332">
      <w:pPr>
        <w:pStyle w:val="BodyTextIndent2"/>
        <w:tabs>
          <w:tab w:val="left" w:pos="2160"/>
          <w:tab w:val="left" w:pos="6210"/>
          <w:tab w:val="left" w:pos="6660"/>
          <w:tab w:val="left" w:pos="6750"/>
        </w:tabs>
        <w:spacing w:line="360" w:lineRule="auto"/>
        <w:ind w:left="0" w:firstLine="0"/>
        <w:rPr>
          <w:rFonts w:ascii="Bookman Old Style" w:hAnsi="Bookman Old Style" w:cs="Arial"/>
          <w:b/>
        </w:rPr>
      </w:pPr>
    </w:p>
    <w:p w14:paraId="3ED9A778" w14:textId="3EFA6DC7" w:rsidR="003C55CC" w:rsidRDefault="00000000" w:rsidP="003C55CC">
      <w:pPr>
        <w:spacing w:after="0" w:line="259" w:lineRule="auto"/>
        <w:ind w:left="0" w:firstLine="0"/>
        <w:jc w:val="left"/>
        <w:rPr>
          <w:b/>
          <w:i/>
          <w:u w:val="single" w:color="000000"/>
        </w:rPr>
      </w:pPr>
      <w:r>
        <w:rPr>
          <w:b/>
          <w:i/>
          <w:sz w:val="22"/>
        </w:rPr>
        <w:t xml:space="preserve"> </w:t>
      </w:r>
      <w:proofErr w:type="gramStart"/>
      <w:r>
        <w:rPr>
          <w:b/>
          <w:i/>
          <w:u w:val="single" w:color="000000"/>
        </w:rPr>
        <w:t xml:space="preserve">Tembusan </w:t>
      </w:r>
      <w:r w:rsidR="003C55CC">
        <w:rPr>
          <w:b/>
          <w:i/>
          <w:u w:val="single" w:color="000000"/>
        </w:rPr>
        <w:t>:</w:t>
      </w:r>
      <w:proofErr w:type="gramEnd"/>
    </w:p>
    <w:p w14:paraId="4A3861AA" w14:textId="43160564" w:rsidR="00E70024" w:rsidRDefault="00000000" w:rsidP="00771D4B">
      <w:pPr>
        <w:spacing w:after="0"/>
        <w:ind w:left="68" w:right="6229" w:hanging="68"/>
      </w:pPr>
      <w:r>
        <w:t xml:space="preserve"> 1.</w:t>
      </w:r>
      <w:r>
        <w:rPr>
          <w:rFonts w:ascii="Arial" w:eastAsia="Arial" w:hAnsi="Arial" w:cs="Arial"/>
        </w:rPr>
        <w:t xml:space="preserve"> </w:t>
      </w:r>
      <w:r>
        <w:t>B</w:t>
      </w:r>
      <w:r w:rsidR="00491332">
        <w:t>upati</w:t>
      </w:r>
      <w:r>
        <w:t xml:space="preserve"> Tanah Laut </w:t>
      </w:r>
    </w:p>
    <w:p w14:paraId="70079C22" w14:textId="6E765BED" w:rsidR="00E70024" w:rsidRDefault="00000000" w:rsidP="00771D4B">
      <w:pPr>
        <w:numPr>
          <w:ilvl w:val="0"/>
          <w:numId w:val="3"/>
        </w:numPr>
        <w:spacing w:after="0"/>
        <w:ind w:right="3329" w:hanging="360"/>
      </w:pPr>
      <w:r>
        <w:t xml:space="preserve">Inspektur Kab. Tanah Laut </w:t>
      </w:r>
    </w:p>
    <w:p w14:paraId="6EFDBB56" w14:textId="77777777" w:rsidR="00E70024" w:rsidRDefault="00000000" w:rsidP="00771D4B">
      <w:pPr>
        <w:numPr>
          <w:ilvl w:val="0"/>
          <w:numId w:val="3"/>
        </w:numPr>
        <w:spacing w:after="0"/>
        <w:ind w:right="3329" w:hanging="360"/>
      </w:pPr>
      <w:r>
        <w:t xml:space="preserve">Kepala BPKAD Kab. Tanah Laut </w:t>
      </w:r>
    </w:p>
    <w:p w14:paraId="1708BD2B" w14:textId="4DB177CD" w:rsidR="00E70024" w:rsidRDefault="00E70024" w:rsidP="00771D4B">
      <w:pPr>
        <w:spacing w:after="0"/>
        <w:ind w:left="438" w:right="400"/>
      </w:pPr>
    </w:p>
    <w:p w14:paraId="454DD5E4" w14:textId="77777777" w:rsidR="00E70024" w:rsidRDefault="00000000" w:rsidP="00771D4B">
      <w:pPr>
        <w:spacing w:after="0" w:line="259" w:lineRule="auto"/>
        <w:ind w:left="0" w:firstLine="0"/>
        <w:jc w:val="left"/>
      </w:pPr>
      <w:r>
        <w:rPr>
          <w:sz w:val="22"/>
        </w:rPr>
        <w:t xml:space="preserve"> </w:t>
      </w:r>
    </w:p>
    <w:p w14:paraId="5613594E" w14:textId="77777777" w:rsidR="00E70024" w:rsidRDefault="00000000" w:rsidP="00771D4B">
      <w:pPr>
        <w:spacing w:after="0" w:line="259" w:lineRule="auto"/>
        <w:ind w:left="0" w:firstLine="0"/>
        <w:jc w:val="left"/>
      </w:pPr>
      <w:r>
        <w:rPr>
          <w:sz w:val="22"/>
        </w:rPr>
        <w:t xml:space="preserve"> </w:t>
      </w:r>
    </w:p>
    <w:p w14:paraId="3F55D822" w14:textId="77777777" w:rsidR="00E70024" w:rsidRDefault="00000000" w:rsidP="00771D4B">
      <w:pPr>
        <w:spacing w:after="0" w:line="259" w:lineRule="auto"/>
        <w:ind w:left="0" w:firstLine="0"/>
        <w:jc w:val="left"/>
      </w:pPr>
      <w:r>
        <w:rPr>
          <w:b/>
          <w:sz w:val="22"/>
        </w:rPr>
        <w:t xml:space="preserve"> </w:t>
      </w:r>
    </w:p>
    <w:p w14:paraId="5B515F2D" w14:textId="646303FC" w:rsidR="00E70024" w:rsidRDefault="00000000" w:rsidP="00771D4B">
      <w:pPr>
        <w:spacing w:after="0" w:line="259" w:lineRule="auto"/>
        <w:ind w:left="0" w:firstLine="0"/>
        <w:jc w:val="left"/>
        <w:rPr>
          <w:b/>
          <w:sz w:val="22"/>
        </w:rPr>
      </w:pPr>
      <w:r>
        <w:rPr>
          <w:b/>
          <w:sz w:val="22"/>
        </w:rPr>
        <w:t xml:space="preserve"> </w:t>
      </w:r>
    </w:p>
    <w:p w14:paraId="459CB536" w14:textId="77777777" w:rsidR="00491332" w:rsidRDefault="00491332" w:rsidP="00771D4B">
      <w:pPr>
        <w:spacing w:after="0" w:line="259" w:lineRule="auto"/>
        <w:ind w:left="0" w:firstLine="0"/>
        <w:jc w:val="left"/>
      </w:pPr>
    </w:p>
    <w:p w14:paraId="7C74644E" w14:textId="3BEEA6CA" w:rsidR="00491332" w:rsidRDefault="00000000" w:rsidP="00771D4B">
      <w:pPr>
        <w:spacing w:after="0" w:line="259" w:lineRule="auto"/>
        <w:ind w:left="0" w:firstLine="0"/>
        <w:jc w:val="left"/>
      </w:pPr>
      <w:r>
        <w:rPr>
          <w:b/>
          <w:sz w:val="22"/>
        </w:rPr>
        <w:lastRenderedPageBreak/>
        <w:t xml:space="preserve"> </w:t>
      </w:r>
    </w:p>
    <w:tbl>
      <w:tblPr>
        <w:tblStyle w:val="TableGrid0"/>
        <w:tblW w:w="0" w:type="auto"/>
        <w:tblInd w:w="49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1"/>
        <w:gridCol w:w="293"/>
        <w:gridCol w:w="3421"/>
      </w:tblGrid>
      <w:tr w:rsidR="00491332" w:rsidRPr="00491332" w14:paraId="0983082E" w14:textId="77777777" w:rsidTr="00491332">
        <w:tc>
          <w:tcPr>
            <w:tcW w:w="1631" w:type="dxa"/>
          </w:tcPr>
          <w:p w14:paraId="28642962" w14:textId="77777777" w:rsidR="00491332" w:rsidRPr="00491332" w:rsidRDefault="00491332" w:rsidP="00771D4B">
            <w:pPr>
              <w:spacing w:after="0" w:line="259" w:lineRule="auto"/>
              <w:ind w:left="0" w:firstLine="0"/>
              <w:jc w:val="left"/>
            </w:pPr>
            <w:r w:rsidRPr="00491332">
              <w:t>Lampiran I</w:t>
            </w:r>
          </w:p>
          <w:p w14:paraId="700CCC53" w14:textId="77777777" w:rsidR="00491332" w:rsidRPr="00491332" w:rsidRDefault="00491332" w:rsidP="00771D4B">
            <w:pPr>
              <w:spacing w:after="0" w:line="259" w:lineRule="auto"/>
              <w:ind w:left="0" w:firstLine="0"/>
              <w:jc w:val="left"/>
            </w:pPr>
            <w:r w:rsidRPr="00491332">
              <w:t>Nomor</w:t>
            </w:r>
          </w:p>
          <w:p w14:paraId="5FC111DF" w14:textId="7CEDDA69" w:rsidR="00491332" w:rsidRPr="00491332" w:rsidRDefault="00491332" w:rsidP="00771D4B">
            <w:pPr>
              <w:spacing w:after="0" w:line="259" w:lineRule="auto"/>
              <w:ind w:left="0" w:firstLine="0"/>
              <w:jc w:val="left"/>
            </w:pPr>
            <w:r w:rsidRPr="00491332">
              <w:t>Tanggal</w:t>
            </w:r>
          </w:p>
        </w:tc>
        <w:tc>
          <w:tcPr>
            <w:tcW w:w="293" w:type="dxa"/>
          </w:tcPr>
          <w:p w14:paraId="1678D839" w14:textId="77777777" w:rsidR="00491332" w:rsidRPr="00491332" w:rsidRDefault="00491332" w:rsidP="00771D4B">
            <w:pPr>
              <w:spacing w:after="0" w:line="259" w:lineRule="auto"/>
              <w:ind w:left="0" w:firstLine="0"/>
              <w:jc w:val="left"/>
            </w:pPr>
            <w:r w:rsidRPr="00491332">
              <w:t>:</w:t>
            </w:r>
          </w:p>
          <w:p w14:paraId="3E1B4AB9" w14:textId="77777777" w:rsidR="00491332" w:rsidRPr="00491332" w:rsidRDefault="00491332" w:rsidP="00771D4B">
            <w:pPr>
              <w:spacing w:after="0" w:line="259" w:lineRule="auto"/>
              <w:ind w:left="0" w:firstLine="0"/>
              <w:jc w:val="left"/>
            </w:pPr>
            <w:r w:rsidRPr="00491332">
              <w:t>:</w:t>
            </w:r>
          </w:p>
          <w:p w14:paraId="0CD78F3A" w14:textId="380E6F21" w:rsidR="00491332" w:rsidRPr="00491332" w:rsidRDefault="00491332" w:rsidP="00771D4B">
            <w:pPr>
              <w:spacing w:after="0" w:line="259" w:lineRule="auto"/>
              <w:ind w:left="0" w:firstLine="0"/>
              <w:jc w:val="left"/>
            </w:pPr>
            <w:r w:rsidRPr="00491332">
              <w:t>:</w:t>
            </w:r>
          </w:p>
        </w:tc>
        <w:tc>
          <w:tcPr>
            <w:tcW w:w="3421" w:type="dxa"/>
          </w:tcPr>
          <w:p w14:paraId="748E95DB" w14:textId="77777777" w:rsidR="00491332" w:rsidRPr="00491332" w:rsidRDefault="00491332" w:rsidP="00771D4B">
            <w:pPr>
              <w:spacing w:after="0" w:line="259" w:lineRule="auto"/>
              <w:ind w:left="0" w:firstLine="0"/>
              <w:jc w:val="left"/>
              <w:rPr>
                <w:sz w:val="22"/>
              </w:rPr>
            </w:pPr>
            <w:r w:rsidRPr="00491332">
              <w:rPr>
                <w:sz w:val="22"/>
              </w:rPr>
              <w:t>Keputusan Camat Jorong</w:t>
            </w:r>
          </w:p>
          <w:p w14:paraId="61AC0419" w14:textId="5E97D200" w:rsidR="00491332" w:rsidRPr="00491332" w:rsidRDefault="00491332" w:rsidP="00771D4B">
            <w:pPr>
              <w:spacing w:after="0" w:line="259" w:lineRule="auto"/>
              <w:ind w:left="0" w:firstLine="0"/>
              <w:jc w:val="left"/>
            </w:pPr>
            <w:r w:rsidRPr="00491332">
              <w:t>800/</w:t>
            </w:r>
            <w:r w:rsidR="006A4A5F">
              <w:t>07.</w:t>
            </w:r>
            <w:r w:rsidR="009A7B43">
              <w:t>1</w:t>
            </w:r>
            <w:r w:rsidRPr="00491332">
              <w:t>/Sekrt</w:t>
            </w:r>
          </w:p>
          <w:p w14:paraId="449E572C" w14:textId="32FB9294" w:rsidR="00491332" w:rsidRPr="00491332" w:rsidRDefault="00491332" w:rsidP="00771D4B">
            <w:pPr>
              <w:spacing w:after="0" w:line="259" w:lineRule="auto"/>
              <w:ind w:left="0" w:firstLine="0"/>
              <w:jc w:val="left"/>
            </w:pPr>
            <w:r w:rsidRPr="00491332">
              <w:t xml:space="preserve"> </w:t>
            </w:r>
            <w:r w:rsidR="006A4A5F">
              <w:t xml:space="preserve">2 </w:t>
            </w:r>
            <w:r w:rsidRPr="00491332">
              <w:t>Februari 2024</w:t>
            </w:r>
          </w:p>
        </w:tc>
      </w:tr>
    </w:tbl>
    <w:p w14:paraId="1840B6AC" w14:textId="77777777" w:rsidR="00491332" w:rsidRPr="00491332" w:rsidRDefault="00491332" w:rsidP="00771D4B">
      <w:pPr>
        <w:spacing w:after="0" w:line="259" w:lineRule="auto"/>
        <w:ind w:left="0" w:firstLine="0"/>
        <w:jc w:val="left"/>
      </w:pPr>
    </w:p>
    <w:p w14:paraId="521E15F0" w14:textId="5264CF0A" w:rsidR="00E70024" w:rsidRPr="00491332" w:rsidRDefault="00000000" w:rsidP="00491332">
      <w:pPr>
        <w:spacing w:after="0" w:line="237" w:lineRule="auto"/>
        <w:ind w:left="0" w:right="10245" w:firstLine="0"/>
        <w:jc w:val="left"/>
      </w:pPr>
      <w:r w:rsidRPr="00491332">
        <w:rPr>
          <w:b/>
          <w:sz w:val="22"/>
        </w:rPr>
        <w:t xml:space="preserve"> </w:t>
      </w:r>
      <w:r w:rsidRPr="00491332">
        <w:rPr>
          <w:sz w:val="22"/>
        </w:rPr>
        <w:t xml:space="preserve"> </w:t>
      </w:r>
      <w:r w:rsidRPr="00491332">
        <w:rPr>
          <w:b/>
          <w:sz w:val="22"/>
        </w:rPr>
        <w:t xml:space="preserve"> </w:t>
      </w:r>
    </w:p>
    <w:p w14:paraId="673C83B5" w14:textId="77777777" w:rsidR="00E70024" w:rsidRPr="00491332" w:rsidRDefault="00000000" w:rsidP="00771D4B">
      <w:pPr>
        <w:spacing w:after="0" w:line="259" w:lineRule="auto"/>
        <w:ind w:left="0" w:firstLine="0"/>
        <w:jc w:val="left"/>
      </w:pPr>
      <w:r w:rsidRPr="00491332">
        <w:rPr>
          <w:sz w:val="22"/>
        </w:rPr>
        <w:t xml:space="preserve"> </w:t>
      </w:r>
    </w:p>
    <w:p w14:paraId="1795A9B2" w14:textId="77777777" w:rsidR="00E70024" w:rsidRPr="00491332" w:rsidRDefault="00000000" w:rsidP="00771D4B">
      <w:pPr>
        <w:spacing w:after="0" w:line="259" w:lineRule="auto"/>
        <w:ind w:left="2774"/>
        <w:jc w:val="left"/>
      </w:pPr>
      <w:r w:rsidRPr="00491332">
        <w:rPr>
          <w:b/>
        </w:rPr>
        <w:t xml:space="preserve">PEJABAT PENGADAAN BARANG/JASA </w:t>
      </w:r>
    </w:p>
    <w:p w14:paraId="639BDD91" w14:textId="75405ED2" w:rsidR="00E70024" w:rsidRPr="00491332" w:rsidRDefault="00000000" w:rsidP="00771D4B">
      <w:pPr>
        <w:spacing w:after="0" w:line="259" w:lineRule="auto"/>
        <w:ind w:left="1904"/>
        <w:jc w:val="left"/>
      </w:pPr>
      <w:r w:rsidRPr="00491332">
        <w:rPr>
          <w:b/>
        </w:rPr>
        <w:t xml:space="preserve"> KECAMATAN </w:t>
      </w:r>
      <w:r w:rsidR="00491332" w:rsidRPr="00491332">
        <w:rPr>
          <w:b/>
        </w:rPr>
        <w:t>JORONG</w:t>
      </w:r>
      <w:r w:rsidRPr="00491332">
        <w:rPr>
          <w:b/>
        </w:rPr>
        <w:t xml:space="preserve"> KABUPATEN TANAH LAUT </w:t>
      </w:r>
    </w:p>
    <w:p w14:paraId="6D8FDD96" w14:textId="77777777" w:rsidR="00E70024" w:rsidRPr="00491332" w:rsidRDefault="00000000" w:rsidP="00771D4B">
      <w:pPr>
        <w:spacing w:after="0" w:line="259" w:lineRule="auto"/>
        <w:ind w:left="5158" w:right="5081" w:firstLine="0"/>
        <w:jc w:val="center"/>
      </w:pPr>
      <w:r w:rsidRPr="00491332">
        <w:rPr>
          <w:b/>
        </w:rPr>
        <w:t xml:space="preserve"> </w:t>
      </w:r>
      <w:r w:rsidRPr="00491332">
        <w:rPr>
          <w:b/>
          <w:sz w:val="22"/>
        </w:rPr>
        <w:t xml:space="preserve"> </w:t>
      </w:r>
    </w:p>
    <w:tbl>
      <w:tblPr>
        <w:tblStyle w:val="TableGrid"/>
        <w:tblW w:w="10531" w:type="dxa"/>
        <w:tblInd w:w="-108" w:type="dxa"/>
        <w:tblCellMar>
          <w:left w:w="108" w:type="dxa"/>
          <w:right w:w="26" w:type="dxa"/>
        </w:tblCellMar>
        <w:tblLook w:val="04A0" w:firstRow="1" w:lastRow="0" w:firstColumn="1" w:lastColumn="0" w:noHBand="0" w:noVBand="1"/>
      </w:tblPr>
      <w:tblGrid>
        <w:gridCol w:w="544"/>
        <w:gridCol w:w="3671"/>
        <w:gridCol w:w="3686"/>
        <w:gridCol w:w="2630"/>
      </w:tblGrid>
      <w:tr w:rsidR="00E70024" w:rsidRPr="00491332" w14:paraId="51A38B51" w14:textId="77777777" w:rsidTr="003C55CC">
        <w:trPr>
          <w:trHeight w:val="636"/>
        </w:trPr>
        <w:tc>
          <w:tcPr>
            <w:tcW w:w="544" w:type="dxa"/>
            <w:tcBorders>
              <w:top w:val="single" w:sz="3" w:space="0" w:color="000000"/>
              <w:left w:val="single" w:sz="3" w:space="0" w:color="000000"/>
              <w:bottom w:val="single" w:sz="3" w:space="0" w:color="000000"/>
              <w:right w:val="single" w:sz="3" w:space="0" w:color="000000"/>
            </w:tcBorders>
            <w:vAlign w:val="center"/>
          </w:tcPr>
          <w:p w14:paraId="4334C27F" w14:textId="77777777" w:rsidR="00E70024" w:rsidRPr="00491332" w:rsidRDefault="00000000" w:rsidP="00771D4B">
            <w:pPr>
              <w:spacing w:after="0" w:line="259" w:lineRule="auto"/>
              <w:ind w:left="0" w:firstLine="0"/>
            </w:pPr>
            <w:r w:rsidRPr="00491332">
              <w:rPr>
                <w:b/>
              </w:rPr>
              <w:t xml:space="preserve">No </w:t>
            </w:r>
          </w:p>
        </w:tc>
        <w:tc>
          <w:tcPr>
            <w:tcW w:w="3671" w:type="dxa"/>
            <w:tcBorders>
              <w:top w:val="single" w:sz="3" w:space="0" w:color="000000"/>
              <w:left w:val="single" w:sz="3" w:space="0" w:color="000000"/>
              <w:bottom w:val="single" w:sz="3" w:space="0" w:color="000000"/>
              <w:right w:val="single" w:sz="3" w:space="0" w:color="000000"/>
            </w:tcBorders>
            <w:vAlign w:val="center"/>
          </w:tcPr>
          <w:p w14:paraId="5A16577B" w14:textId="77777777" w:rsidR="00E70024" w:rsidRPr="00491332" w:rsidRDefault="00000000" w:rsidP="00771D4B">
            <w:pPr>
              <w:spacing w:after="0" w:line="259" w:lineRule="auto"/>
              <w:ind w:left="0" w:right="88" w:firstLine="0"/>
              <w:jc w:val="center"/>
            </w:pPr>
            <w:r w:rsidRPr="00491332">
              <w:rPr>
                <w:b/>
              </w:rPr>
              <w:t xml:space="preserve">Nama/ NIP </w:t>
            </w:r>
          </w:p>
        </w:tc>
        <w:tc>
          <w:tcPr>
            <w:tcW w:w="3686" w:type="dxa"/>
            <w:tcBorders>
              <w:top w:val="single" w:sz="3" w:space="0" w:color="000000"/>
              <w:left w:val="single" w:sz="3" w:space="0" w:color="000000"/>
              <w:bottom w:val="single" w:sz="3" w:space="0" w:color="000000"/>
              <w:right w:val="single" w:sz="3" w:space="0" w:color="000000"/>
            </w:tcBorders>
            <w:vAlign w:val="center"/>
          </w:tcPr>
          <w:p w14:paraId="2626DF41" w14:textId="0288ABCC" w:rsidR="00E70024" w:rsidRPr="00491332" w:rsidRDefault="003C55CC" w:rsidP="00771D4B">
            <w:pPr>
              <w:spacing w:after="0" w:line="259" w:lineRule="auto"/>
              <w:ind w:left="0" w:right="80" w:firstLine="0"/>
              <w:jc w:val="center"/>
            </w:pPr>
            <w:proofErr w:type="gramStart"/>
            <w:r>
              <w:rPr>
                <w:b/>
              </w:rPr>
              <w:t>Pangkat,Gol</w:t>
            </w:r>
            <w:proofErr w:type="gramEnd"/>
            <w:r>
              <w:rPr>
                <w:b/>
              </w:rPr>
              <w:t>/Jabatan</w:t>
            </w:r>
            <w:r w:rsidRPr="00491332">
              <w:rPr>
                <w:b/>
              </w:rPr>
              <w:t xml:space="preserve"> </w:t>
            </w:r>
          </w:p>
        </w:tc>
        <w:tc>
          <w:tcPr>
            <w:tcW w:w="2630" w:type="dxa"/>
            <w:tcBorders>
              <w:top w:val="single" w:sz="3" w:space="0" w:color="000000"/>
              <w:left w:val="single" w:sz="3" w:space="0" w:color="000000"/>
              <w:bottom w:val="single" w:sz="3" w:space="0" w:color="000000"/>
              <w:right w:val="single" w:sz="3" w:space="0" w:color="000000"/>
            </w:tcBorders>
            <w:vAlign w:val="center"/>
          </w:tcPr>
          <w:p w14:paraId="3C4F84B9" w14:textId="77777777" w:rsidR="00E70024" w:rsidRPr="00491332" w:rsidRDefault="00000000" w:rsidP="00771D4B">
            <w:pPr>
              <w:spacing w:after="0" w:line="259" w:lineRule="auto"/>
              <w:ind w:left="0" w:right="81" w:firstLine="0"/>
              <w:jc w:val="center"/>
            </w:pPr>
            <w:r w:rsidRPr="00491332">
              <w:rPr>
                <w:b/>
              </w:rPr>
              <w:t xml:space="preserve">Jabatan Panitia </w:t>
            </w:r>
          </w:p>
        </w:tc>
      </w:tr>
      <w:tr w:rsidR="00E70024" w:rsidRPr="00491332" w14:paraId="13B5BD31" w14:textId="77777777" w:rsidTr="003C55CC">
        <w:trPr>
          <w:trHeight w:val="2332"/>
        </w:trPr>
        <w:tc>
          <w:tcPr>
            <w:tcW w:w="544" w:type="dxa"/>
            <w:tcBorders>
              <w:top w:val="single" w:sz="3" w:space="0" w:color="000000"/>
              <w:left w:val="single" w:sz="3" w:space="0" w:color="000000"/>
              <w:bottom w:val="single" w:sz="3" w:space="0" w:color="000000"/>
              <w:right w:val="single" w:sz="3" w:space="0" w:color="000000"/>
            </w:tcBorders>
            <w:vAlign w:val="center"/>
          </w:tcPr>
          <w:p w14:paraId="0A2481AA" w14:textId="77777777" w:rsidR="00E70024" w:rsidRPr="00491332" w:rsidRDefault="00000000" w:rsidP="00771D4B">
            <w:pPr>
              <w:spacing w:after="0" w:line="259" w:lineRule="auto"/>
              <w:ind w:left="52" w:firstLine="0"/>
              <w:jc w:val="left"/>
            </w:pPr>
            <w:r w:rsidRPr="00491332">
              <w:t xml:space="preserve">1. </w:t>
            </w:r>
          </w:p>
        </w:tc>
        <w:tc>
          <w:tcPr>
            <w:tcW w:w="3671" w:type="dxa"/>
            <w:tcBorders>
              <w:top w:val="single" w:sz="3" w:space="0" w:color="000000"/>
              <w:left w:val="single" w:sz="3" w:space="0" w:color="000000"/>
              <w:bottom w:val="single" w:sz="3" w:space="0" w:color="000000"/>
              <w:right w:val="single" w:sz="3" w:space="0" w:color="000000"/>
            </w:tcBorders>
            <w:vAlign w:val="center"/>
          </w:tcPr>
          <w:p w14:paraId="358F0511" w14:textId="0F1E3FB8" w:rsidR="00E70024" w:rsidRPr="00491332" w:rsidRDefault="00491332" w:rsidP="00771D4B">
            <w:pPr>
              <w:spacing w:after="0" w:line="259" w:lineRule="auto"/>
              <w:ind w:left="0" w:firstLine="0"/>
              <w:jc w:val="left"/>
            </w:pPr>
            <w:r w:rsidRPr="00491332">
              <w:t>Fadli, A.Md, Pjk</w:t>
            </w:r>
          </w:p>
          <w:p w14:paraId="4AC21A64" w14:textId="43DF810F" w:rsidR="00E70024" w:rsidRPr="00491332" w:rsidRDefault="00000000" w:rsidP="00771D4B">
            <w:pPr>
              <w:spacing w:after="0" w:line="259" w:lineRule="auto"/>
              <w:ind w:left="0" w:firstLine="0"/>
              <w:jc w:val="left"/>
            </w:pPr>
            <w:r w:rsidRPr="00491332">
              <w:t xml:space="preserve">NIP. </w:t>
            </w:r>
            <w:r w:rsidR="00491332" w:rsidRPr="00491332">
              <w:t>19910111</w:t>
            </w:r>
            <w:r w:rsidRPr="00491332">
              <w:t xml:space="preserve"> </w:t>
            </w:r>
            <w:r w:rsidR="00491332" w:rsidRPr="00491332">
              <w:t>201101 1 001</w:t>
            </w:r>
          </w:p>
        </w:tc>
        <w:tc>
          <w:tcPr>
            <w:tcW w:w="3686" w:type="dxa"/>
            <w:tcBorders>
              <w:top w:val="single" w:sz="3" w:space="0" w:color="000000"/>
              <w:left w:val="single" w:sz="3" w:space="0" w:color="000000"/>
              <w:bottom w:val="single" w:sz="3" w:space="0" w:color="000000"/>
              <w:right w:val="single" w:sz="3" w:space="0" w:color="000000"/>
            </w:tcBorders>
            <w:vAlign w:val="center"/>
          </w:tcPr>
          <w:p w14:paraId="137B5788" w14:textId="3F664684" w:rsidR="00E70024" w:rsidRPr="00491332" w:rsidRDefault="00491332" w:rsidP="003C55CC">
            <w:pPr>
              <w:spacing w:after="0" w:line="259" w:lineRule="auto"/>
              <w:ind w:left="0" w:firstLine="0"/>
              <w:jc w:val="center"/>
            </w:pPr>
            <w:r w:rsidRPr="00491332">
              <w:t>Pengatur TK.</w:t>
            </w:r>
            <w:r w:rsidR="003C55CC">
              <w:t xml:space="preserve"> </w:t>
            </w:r>
            <w:r w:rsidRPr="00491332">
              <w:t>I (II/d)</w:t>
            </w:r>
          </w:p>
          <w:p w14:paraId="7DD9B0C7" w14:textId="5033523A" w:rsidR="00E70024" w:rsidRPr="00491332" w:rsidRDefault="00000000" w:rsidP="003C55CC">
            <w:pPr>
              <w:spacing w:after="0" w:line="259" w:lineRule="auto"/>
              <w:ind w:left="0" w:firstLine="0"/>
              <w:jc w:val="center"/>
            </w:pPr>
            <w:r w:rsidRPr="00491332">
              <w:t>Pengelola</w:t>
            </w:r>
            <w:r w:rsidR="00491332" w:rsidRPr="00491332">
              <w:t xml:space="preserve"> Unit Layanan</w:t>
            </w:r>
          </w:p>
          <w:p w14:paraId="235FC139" w14:textId="5BE65FDA" w:rsidR="00E70024" w:rsidRPr="00491332" w:rsidRDefault="00000000" w:rsidP="003C55CC">
            <w:pPr>
              <w:spacing w:after="0" w:line="259" w:lineRule="auto"/>
              <w:ind w:left="0" w:firstLine="0"/>
              <w:jc w:val="center"/>
            </w:pPr>
            <w:r w:rsidRPr="00491332">
              <w:t>Pengadaan</w:t>
            </w:r>
          </w:p>
        </w:tc>
        <w:tc>
          <w:tcPr>
            <w:tcW w:w="2630" w:type="dxa"/>
            <w:tcBorders>
              <w:top w:val="single" w:sz="3" w:space="0" w:color="000000"/>
              <w:left w:val="single" w:sz="3" w:space="0" w:color="000000"/>
              <w:bottom w:val="single" w:sz="3" w:space="0" w:color="000000"/>
              <w:right w:val="single" w:sz="3" w:space="0" w:color="000000"/>
            </w:tcBorders>
            <w:vAlign w:val="center"/>
          </w:tcPr>
          <w:p w14:paraId="2B847629" w14:textId="77777777" w:rsidR="00E70024" w:rsidRPr="00491332" w:rsidRDefault="00000000" w:rsidP="00771D4B">
            <w:pPr>
              <w:spacing w:after="0" w:line="259" w:lineRule="auto"/>
              <w:ind w:left="0" w:firstLine="0"/>
              <w:jc w:val="center"/>
            </w:pPr>
            <w:r w:rsidRPr="00491332">
              <w:t xml:space="preserve">Pejabat Pengadaan Barang/ Jasa </w:t>
            </w:r>
          </w:p>
        </w:tc>
      </w:tr>
    </w:tbl>
    <w:p w14:paraId="160D8484" w14:textId="6FE1ACAA" w:rsidR="00E70024" w:rsidRPr="00491332" w:rsidRDefault="00000000" w:rsidP="00491332">
      <w:pPr>
        <w:spacing w:after="0" w:line="259" w:lineRule="auto"/>
        <w:ind w:left="0" w:firstLine="0"/>
        <w:jc w:val="left"/>
      </w:pPr>
      <w:r w:rsidRPr="00491332">
        <w:rPr>
          <w:rFonts w:eastAsia="Times New Roman" w:cs="Times New Roman"/>
        </w:rPr>
        <w:t xml:space="preserve"> </w:t>
      </w:r>
    </w:p>
    <w:p w14:paraId="61AC050B" w14:textId="77777777" w:rsidR="00491332" w:rsidRPr="00FA58F9" w:rsidRDefault="00491332" w:rsidP="00491332">
      <w:pPr>
        <w:pStyle w:val="BodyTextIndent2"/>
        <w:tabs>
          <w:tab w:val="clear" w:pos="1440"/>
          <w:tab w:val="clear" w:pos="1800"/>
          <w:tab w:val="left" w:pos="5760"/>
          <w:tab w:val="left" w:pos="6660"/>
          <w:tab w:val="left" w:pos="6750"/>
        </w:tabs>
        <w:spacing w:before="120"/>
        <w:ind w:left="3261" w:firstLine="0"/>
        <w:jc w:val="center"/>
        <w:rPr>
          <w:rFonts w:ascii="Bookman Old Style" w:hAnsi="Bookman Old Style" w:cs="Arial"/>
        </w:rPr>
      </w:pPr>
      <w:r w:rsidRPr="00FA58F9">
        <w:rPr>
          <w:rFonts w:ascii="Bookman Old Style" w:hAnsi="Bookman Old Style" w:cs="Arial"/>
        </w:rPr>
        <w:t>Plt. CAMAT JORONG,</w:t>
      </w:r>
    </w:p>
    <w:p w14:paraId="1F4A7434" w14:textId="77777777" w:rsidR="00491332" w:rsidRPr="00FA58F9" w:rsidRDefault="00491332" w:rsidP="00491332">
      <w:pPr>
        <w:pStyle w:val="BodyTextIndent2"/>
        <w:tabs>
          <w:tab w:val="clear" w:pos="1440"/>
          <w:tab w:val="clear" w:pos="1800"/>
          <w:tab w:val="left" w:pos="5760"/>
          <w:tab w:val="left" w:pos="6660"/>
          <w:tab w:val="left" w:pos="6750"/>
        </w:tabs>
        <w:ind w:left="3261" w:firstLine="0"/>
        <w:jc w:val="center"/>
        <w:rPr>
          <w:rFonts w:ascii="Bookman Old Style" w:hAnsi="Bookman Old Style" w:cs="Arial"/>
        </w:rPr>
      </w:pPr>
    </w:p>
    <w:p w14:paraId="0658B660" w14:textId="77777777" w:rsidR="00491332" w:rsidRPr="00FA58F9" w:rsidRDefault="00491332" w:rsidP="00491332">
      <w:pPr>
        <w:pStyle w:val="BodyTextIndent2"/>
        <w:tabs>
          <w:tab w:val="clear" w:pos="1440"/>
          <w:tab w:val="clear" w:pos="1800"/>
          <w:tab w:val="left" w:pos="5760"/>
          <w:tab w:val="left" w:pos="6660"/>
          <w:tab w:val="left" w:pos="6750"/>
        </w:tabs>
        <w:ind w:left="3261" w:firstLine="0"/>
        <w:jc w:val="center"/>
        <w:rPr>
          <w:rFonts w:ascii="Bookman Old Style" w:hAnsi="Bookman Old Style" w:cs="Arial"/>
        </w:rPr>
      </w:pPr>
    </w:p>
    <w:p w14:paraId="14593F4B" w14:textId="77777777" w:rsidR="00491332" w:rsidRPr="00FA58F9" w:rsidRDefault="00491332" w:rsidP="00491332">
      <w:pPr>
        <w:pStyle w:val="BodyTextIndent2"/>
        <w:tabs>
          <w:tab w:val="clear" w:pos="1440"/>
          <w:tab w:val="clear" w:pos="1800"/>
          <w:tab w:val="left" w:pos="5760"/>
          <w:tab w:val="left" w:pos="6660"/>
          <w:tab w:val="left" w:pos="6750"/>
        </w:tabs>
        <w:ind w:left="3261" w:firstLine="0"/>
        <w:jc w:val="center"/>
        <w:rPr>
          <w:rFonts w:ascii="Bookman Old Style" w:hAnsi="Bookman Old Style" w:cs="Arial"/>
        </w:rPr>
      </w:pPr>
    </w:p>
    <w:p w14:paraId="3EDDDF7C" w14:textId="77777777" w:rsidR="00491332" w:rsidRPr="00F06F04" w:rsidRDefault="00491332" w:rsidP="00491332">
      <w:pPr>
        <w:pStyle w:val="BodyTextIndent2"/>
        <w:tabs>
          <w:tab w:val="clear" w:pos="1440"/>
          <w:tab w:val="clear" w:pos="1800"/>
          <w:tab w:val="left" w:pos="5760"/>
          <w:tab w:val="left" w:pos="6660"/>
          <w:tab w:val="left" w:pos="6750"/>
        </w:tabs>
        <w:ind w:left="3261" w:firstLine="0"/>
        <w:jc w:val="center"/>
        <w:rPr>
          <w:rFonts w:ascii="Bookman Old Style" w:hAnsi="Bookman Old Style" w:cs="Arial"/>
          <w:b/>
          <w:bCs/>
        </w:rPr>
      </w:pPr>
      <w:r w:rsidRPr="00F06F04">
        <w:rPr>
          <w:rFonts w:ascii="Bookman Old Style" w:hAnsi="Bookman Old Style" w:cs="Arial"/>
          <w:b/>
          <w:bCs/>
        </w:rPr>
        <w:t>MUHAMMAD FADLI, S.STP</w:t>
      </w:r>
    </w:p>
    <w:p w14:paraId="60D37D93" w14:textId="77777777" w:rsidR="00491332" w:rsidRPr="00FA58F9" w:rsidRDefault="00491332" w:rsidP="00491332">
      <w:pPr>
        <w:pStyle w:val="BodyTextIndent2"/>
        <w:tabs>
          <w:tab w:val="clear" w:pos="1440"/>
          <w:tab w:val="clear" w:pos="1800"/>
          <w:tab w:val="left" w:pos="5760"/>
          <w:tab w:val="left" w:pos="6660"/>
          <w:tab w:val="left" w:pos="6750"/>
        </w:tabs>
        <w:ind w:left="3261" w:firstLine="0"/>
        <w:jc w:val="center"/>
        <w:rPr>
          <w:rFonts w:ascii="Bookman Old Style" w:hAnsi="Bookman Old Style" w:cs="Arial"/>
        </w:rPr>
      </w:pPr>
      <w:r w:rsidRPr="00FA58F9">
        <w:rPr>
          <w:rFonts w:ascii="Bookman Old Style" w:hAnsi="Bookman Old Style" w:cs="Arial"/>
        </w:rPr>
        <w:t>Pembina</w:t>
      </w:r>
    </w:p>
    <w:p w14:paraId="2C854EF7" w14:textId="77777777" w:rsidR="00491332" w:rsidRPr="00FA58F9" w:rsidRDefault="00491332" w:rsidP="00491332">
      <w:pPr>
        <w:pStyle w:val="BodyTextIndent2"/>
        <w:tabs>
          <w:tab w:val="clear" w:pos="1440"/>
          <w:tab w:val="clear" w:pos="1800"/>
          <w:tab w:val="left" w:pos="5760"/>
          <w:tab w:val="left" w:pos="6660"/>
          <w:tab w:val="left" w:pos="6750"/>
        </w:tabs>
        <w:ind w:left="3261" w:firstLine="0"/>
        <w:jc w:val="center"/>
        <w:rPr>
          <w:rFonts w:ascii="Bookman Old Style" w:hAnsi="Bookman Old Style" w:cs="Arial"/>
        </w:rPr>
      </w:pPr>
      <w:r w:rsidRPr="00FA58F9">
        <w:rPr>
          <w:rFonts w:ascii="Bookman Old Style" w:hAnsi="Bookman Old Style" w:cs="Arial"/>
        </w:rPr>
        <w:t>NIP.</w:t>
      </w:r>
      <w:r w:rsidRPr="00FA58F9">
        <w:rPr>
          <w:rFonts w:ascii="Bookman Old Style" w:hAnsi="Bookman Old Style"/>
        </w:rPr>
        <w:t xml:space="preserve"> </w:t>
      </w:r>
      <w:r w:rsidRPr="00FA58F9">
        <w:rPr>
          <w:rFonts w:ascii="Bookman Old Style" w:hAnsi="Bookman Old Style" w:cs="Arial"/>
        </w:rPr>
        <w:t>19780806 199612 1 001</w:t>
      </w:r>
    </w:p>
    <w:p w14:paraId="1681F9B5" w14:textId="21840B23" w:rsidR="00E70024" w:rsidRPr="00491332" w:rsidRDefault="00E70024" w:rsidP="00491332">
      <w:pPr>
        <w:spacing w:after="0" w:line="259" w:lineRule="auto"/>
        <w:ind w:left="10" w:right="1948"/>
        <w:jc w:val="right"/>
      </w:pPr>
    </w:p>
    <w:sectPr w:rsidR="00E70024" w:rsidRPr="00491332" w:rsidSect="00771D4B">
      <w:pgSz w:w="12240" w:h="20160" w:code="5"/>
      <w:pgMar w:top="567" w:right="964" w:bottom="1191" w:left="96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56DD3"/>
    <w:multiLevelType w:val="hybridMultilevel"/>
    <w:tmpl w:val="E9FA99B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46A042C"/>
    <w:multiLevelType w:val="hybridMultilevel"/>
    <w:tmpl w:val="736EC412"/>
    <w:lvl w:ilvl="0" w:tplc="FFFFFFFF">
      <w:start w:val="1"/>
      <w:numFmt w:val="decimal"/>
      <w:lvlText w:val="%1."/>
      <w:lvlJc w:val="left"/>
      <w:pPr>
        <w:ind w:left="2669"/>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3777"/>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4497"/>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5217"/>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5937"/>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6657"/>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7377"/>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8097"/>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8817"/>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6E872D4"/>
    <w:multiLevelType w:val="hybridMultilevel"/>
    <w:tmpl w:val="EFD697BC"/>
    <w:lvl w:ilvl="0" w:tplc="FFFFFFFF">
      <w:start w:val="1"/>
      <w:numFmt w:val="decimal"/>
      <w:lvlText w:val="%1."/>
      <w:lvlJc w:val="left"/>
      <w:pPr>
        <w:ind w:left="720" w:hanging="36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C4D2FAB"/>
    <w:multiLevelType w:val="hybridMultilevel"/>
    <w:tmpl w:val="D78A6F4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460B47DE"/>
    <w:multiLevelType w:val="hybridMultilevel"/>
    <w:tmpl w:val="A6E8BFAC"/>
    <w:lvl w:ilvl="0" w:tplc="ABEE598A">
      <w:start w:val="2"/>
      <w:numFmt w:val="decimal"/>
      <w:lvlText w:val="%1"/>
      <w:lvlJc w:val="left"/>
      <w:pPr>
        <w:ind w:left="1049"/>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1" w:tplc="9C0049E4">
      <w:start w:val="1"/>
      <w:numFmt w:val="lowerLetter"/>
      <w:lvlText w:val="%2"/>
      <w:lvlJc w:val="left"/>
      <w:pPr>
        <w:ind w:left="4029"/>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2" w:tplc="3BDE2990">
      <w:start w:val="1"/>
      <w:numFmt w:val="lowerRoman"/>
      <w:lvlText w:val="%3"/>
      <w:lvlJc w:val="left"/>
      <w:pPr>
        <w:ind w:left="4749"/>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3" w:tplc="F0EAC0B8">
      <w:start w:val="1"/>
      <w:numFmt w:val="decimal"/>
      <w:lvlText w:val="%4"/>
      <w:lvlJc w:val="left"/>
      <w:pPr>
        <w:ind w:left="5469"/>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4" w:tplc="02B639C0">
      <w:start w:val="1"/>
      <w:numFmt w:val="lowerLetter"/>
      <w:lvlText w:val="%5"/>
      <w:lvlJc w:val="left"/>
      <w:pPr>
        <w:ind w:left="6189"/>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5" w:tplc="0AA470E6">
      <w:start w:val="1"/>
      <w:numFmt w:val="lowerRoman"/>
      <w:lvlText w:val="%6"/>
      <w:lvlJc w:val="left"/>
      <w:pPr>
        <w:ind w:left="6909"/>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6" w:tplc="CB109DFC">
      <w:start w:val="1"/>
      <w:numFmt w:val="decimal"/>
      <w:lvlText w:val="%7"/>
      <w:lvlJc w:val="left"/>
      <w:pPr>
        <w:ind w:left="7629"/>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7" w:tplc="4230A5B6">
      <w:start w:val="1"/>
      <w:numFmt w:val="lowerLetter"/>
      <w:lvlText w:val="%8"/>
      <w:lvlJc w:val="left"/>
      <w:pPr>
        <w:ind w:left="8349"/>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8" w:tplc="BE7C143E">
      <w:start w:val="1"/>
      <w:numFmt w:val="lowerRoman"/>
      <w:lvlText w:val="%9"/>
      <w:lvlJc w:val="left"/>
      <w:pPr>
        <w:ind w:left="9069"/>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7252AB2"/>
    <w:multiLevelType w:val="hybridMultilevel"/>
    <w:tmpl w:val="736EC412"/>
    <w:lvl w:ilvl="0" w:tplc="913E9D88">
      <w:start w:val="1"/>
      <w:numFmt w:val="decimal"/>
      <w:lvlText w:val="%1."/>
      <w:lvlJc w:val="left"/>
      <w:pPr>
        <w:ind w:left="2669"/>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1" w:tplc="EC7A9A14">
      <w:start w:val="1"/>
      <w:numFmt w:val="lowerLetter"/>
      <w:lvlText w:val="%2"/>
      <w:lvlJc w:val="left"/>
      <w:pPr>
        <w:ind w:left="3777"/>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2" w:tplc="74A8D6BE">
      <w:start w:val="1"/>
      <w:numFmt w:val="lowerRoman"/>
      <w:lvlText w:val="%3"/>
      <w:lvlJc w:val="left"/>
      <w:pPr>
        <w:ind w:left="4497"/>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3" w:tplc="D0E098CE">
      <w:start w:val="1"/>
      <w:numFmt w:val="decimal"/>
      <w:lvlText w:val="%4"/>
      <w:lvlJc w:val="left"/>
      <w:pPr>
        <w:ind w:left="5217"/>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4" w:tplc="A4084094">
      <w:start w:val="1"/>
      <w:numFmt w:val="lowerLetter"/>
      <w:lvlText w:val="%5"/>
      <w:lvlJc w:val="left"/>
      <w:pPr>
        <w:ind w:left="5937"/>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5" w:tplc="BC9096D0">
      <w:start w:val="1"/>
      <w:numFmt w:val="lowerRoman"/>
      <w:lvlText w:val="%6"/>
      <w:lvlJc w:val="left"/>
      <w:pPr>
        <w:ind w:left="6657"/>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6" w:tplc="3DE49DE2">
      <w:start w:val="1"/>
      <w:numFmt w:val="decimal"/>
      <w:lvlText w:val="%7"/>
      <w:lvlJc w:val="left"/>
      <w:pPr>
        <w:ind w:left="7377"/>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7" w:tplc="6E7AB50C">
      <w:start w:val="1"/>
      <w:numFmt w:val="lowerLetter"/>
      <w:lvlText w:val="%8"/>
      <w:lvlJc w:val="left"/>
      <w:pPr>
        <w:ind w:left="8097"/>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8" w:tplc="36E6785C">
      <w:start w:val="1"/>
      <w:numFmt w:val="lowerRoman"/>
      <w:lvlText w:val="%9"/>
      <w:lvlJc w:val="left"/>
      <w:pPr>
        <w:ind w:left="8817"/>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A032A82"/>
    <w:multiLevelType w:val="hybridMultilevel"/>
    <w:tmpl w:val="0A467406"/>
    <w:lvl w:ilvl="0" w:tplc="A796B04C">
      <w:start w:val="2"/>
      <w:numFmt w:val="decimal"/>
      <w:lvlText w:val="%1."/>
      <w:lvlJc w:val="left"/>
      <w:pPr>
        <w:ind w:left="428"/>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1" w:tplc="F2E83B16">
      <w:start w:val="1"/>
      <w:numFmt w:val="lowerLetter"/>
      <w:lvlText w:val="%2"/>
      <w:lvlJc w:val="left"/>
      <w:pPr>
        <w:ind w:left="1148"/>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2" w:tplc="0EAAFD98">
      <w:start w:val="1"/>
      <w:numFmt w:val="lowerRoman"/>
      <w:lvlText w:val="%3"/>
      <w:lvlJc w:val="left"/>
      <w:pPr>
        <w:ind w:left="1868"/>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3" w:tplc="56D8F58C">
      <w:start w:val="1"/>
      <w:numFmt w:val="decimal"/>
      <w:lvlText w:val="%4"/>
      <w:lvlJc w:val="left"/>
      <w:pPr>
        <w:ind w:left="2588"/>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4" w:tplc="83B898EA">
      <w:start w:val="1"/>
      <w:numFmt w:val="lowerLetter"/>
      <w:lvlText w:val="%5"/>
      <w:lvlJc w:val="left"/>
      <w:pPr>
        <w:ind w:left="3308"/>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5" w:tplc="B224B8C8">
      <w:start w:val="1"/>
      <w:numFmt w:val="lowerRoman"/>
      <w:lvlText w:val="%6"/>
      <w:lvlJc w:val="left"/>
      <w:pPr>
        <w:ind w:left="4028"/>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6" w:tplc="74E88496">
      <w:start w:val="1"/>
      <w:numFmt w:val="decimal"/>
      <w:lvlText w:val="%7"/>
      <w:lvlJc w:val="left"/>
      <w:pPr>
        <w:ind w:left="4748"/>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7" w:tplc="E828D2B8">
      <w:start w:val="1"/>
      <w:numFmt w:val="lowerLetter"/>
      <w:lvlText w:val="%8"/>
      <w:lvlJc w:val="left"/>
      <w:pPr>
        <w:ind w:left="5468"/>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8" w:tplc="7DDE1AA4">
      <w:start w:val="1"/>
      <w:numFmt w:val="lowerRoman"/>
      <w:lvlText w:val="%9"/>
      <w:lvlJc w:val="left"/>
      <w:pPr>
        <w:ind w:left="6188"/>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50545E1E"/>
    <w:multiLevelType w:val="hybridMultilevel"/>
    <w:tmpl w:val="A0F2F62A"/>
    <w:lvl w:ilvl="0" w:tplc="BE3CA13A">
      <w:start w:val="1"/>
      <w:numFmt w:val="decimal"/>
      <w:lvlText w:val="%1."/>
      <w:lvlJc w:val="left"/>
      <w:pPr>
        <w:ind w:left="720" w:hanging="36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52B82B38"/>
    <w:multiLevelType w:val="hybridMultilevel"/>
    <w:tmpl w:val="B2840B74"/>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9" w15:restartNumberingAfterBreak="0">
    <w:nsid w:val="57995C88"/>
    <w:multiLevelType w:val="hybridMultilevel"/>
    <w:tmpl w:val="DF80C768"/>
    <w:lvl w:ilvl="0" w:tplc="022CA9CA">
      <w:start w:val="1"/>
      <w:numFmt w:val="decimal"/>
      <w:lvlText w:val="%1."/>
      <w:lvlJc w:val="left"/>
      <w:pPr>
        <w:ind w:left="720" w:hanging="360"/>
      </w:pPr>
      <w:rPr>
        <w:rFonts w:ascii="Bookman Old Style" w:eastAsia="Bookman Old Style" w:hAnsi="Bookman Old Style" w:cs="Bookman Old Style" w:hint="default"/>
        <w:b w:val="0"/>
        <w:i w:val="0"/>
        <w:strike w:val="0"/>
        <w:dstrike w:val="0"/>
        <w:color w:val="000000"/>
        <w:sz w:val="24"/>
        <w:szCs w:val="24"/>
        <w:u w:val="none" w:color="000000"/>
        <w:bdr w:val="none" w:sz="0" w:space="0" w:color="auto"/>
        <w:shd w:val="clear" w:color="auto" w:fill="auto"/>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66725EF7"/>
    <w:multiLevelType w:val="hybridMultilevel"/>
    <w:tmpl w:val="CC4C01E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530458030">
    <w:abstractNumId w:val="4"/>
  </w:num>
  <w:num w:numId="2" w16cid:durableId="2071341076">
    <w:abstractNumId w:val="5"/>
  </w:num>
  <w:num w:numId="3" w16cid:durableId="44371922">
    <w:abstractNumId w:val="6"/>
  </w:num>
  <w:num w:numId="4" w16cid:durableId="1492215029">
    <w:abstractNumId w:val="8"/>
  </w:num>
  <w:num w:numId="5" w16cid:durableId="1578587533">
    <w:abstractNumId w:val="3"/>
  </w:num>
  <w:num w:numId="6" w16cid:durableId="1805463420">
    <w:abstractNumId w:val="10"/>
  </w:num>
  <w:num w:numId="7" w16cid:durableId="434404607">
    <w:abstractNumId w:val="0"/>
  </w:num>
  <w:num w:numId="8" w16cid:durableId="1578782714">
    <w:abstractNumId w:val="7"/>
  </w:num>
  <w:num w:numId="9" w16cid:durableId="1120565008">
    <w:abstractNumId w:val="1"/>
  </w:num>
  <w:num w:numId="10" w16cid:durableId="46296489">
    <w:abstractNumId w:val="2"/>
  </w:num>
  <w:num w:numId="11" w16cid:durableId="36433583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0024"/>
    <w:rsid w:val="0028517C"/>
    <w:rsid w:val="002A39F2"/>
    <w:rsid w:val="003C55CC"/>
    <w:rsid w:val="003E668A"/>
    <w:rsid w:val="003F545A"/>
    <w:rsid w:val="00491332"/>
    <w:rsid w:val="00635E6C"/>
    <w:rsid w:val="006A4A5F"/>
    <w:rsid w:val="00771D4B"/>
    <w:rsid w:val="009A7B43"/>
    <w:rsid w:val="00A704A0"/>
    <w:rsid w:val="00E70024"/>
    <w:rsid w:val="00ED6264"/>
    <w:rsid w:val="00F56DF0"/>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B502E"/>
  <w15:docId w15:val="{74EF031C-6E3B-49A5-95E8-29986761D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D" w:eastAsia="en-ID"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 w:line="266" w:lineRule="auto"/>
      <w:ind w:left="542" w:hanging="10"/>
      <w:jc w:val="both"/>
    </w:pPr>
    <w:rPr>
      <w:rFonts w:ascii="Bookman Old Style" w:eastAsia="Bookman Old Style" w:hAnsi="Bookman Old Style" w:cs="Bookman Old Style"/>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rsid w:val="00771D4B"/>
    <w:pPr>
      <w:tabs>
        <w:tab w:val="center" w:pos="4680"/>
        <w:tab w:val="right" w:pos="9360"/>
      </w:tabs>
      <w:spacing w:after="0" w:line="240" w:lineRule="auto"/>
      <w:ind w:left="0" w:firstLine="0"/>
      <w:jc w:val="left"/>
    </w:pPr>
    <w:rPr>
      <w:rFonts w:ascii="Times New Roman" w:eastAsia="Times New Roman" w:hAnsi="Times New Roman" w:cs="Times New Roman"/>
      <w:color w:val="auto"/>
      <w:szCs w:val="24"/>
      <w:lang w:val="en-US" w:eastAsia="en-US"/>
    </w:rPr>
  </w:style>
  <w:style w:type="character" w:customStyle="1" w:styleId="HeaderChar">
    <w:name w:val="Header Char"/>
    <w:basedOn w:val="DefaultParagraphFont"/>
    <w:link w:val="Header"/>
    <w:uiPriority w:val="99"/>
    <w:rsid w:val="00771D4B"/>
    <w:rPr>
      <w:rFonts w:ascii="Times New Roman" w:eastAsia="Times New Roman" w:hAnsi="Times New Roman" w:cs="Times New Roman"/>
      <w:sz w:val="24"/>
      <w:szCs w:val="24"/>
      <w:lang w:val="en-US" w:eastAsia="en-US"/>
    </w:rPr>
  </w:style>
  <w:style w:type="table" w:styleId="TableGrid0">
    <w:name w:val="Table Grid"/>
    <w:basedOn w:val="TableNormal"/>
    <w:uiPriority w:val="39"/>
    <w:rsid w:val="00771D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56DF0"/>
    <w:pPr>
      <w:ind w:left="720"/>
      <w:contextualSpacing/>
    </w:pPr>
  </w:style>
  <w:style w:type="paragraph" w:styleId="BodyTextIndent2">
    <w:name w:val="Body Text Indent 2"/>
    <w:basedOn w:val="Normal"/>
    <w:link w:val="BodyTextIndent2Char"/>
    <w:rsid w:val="00491332"/>
    <w:pPr>
      <w:tabs>
        <w:tab w:val="left" w:pos="1440"/>
        <w:tab w:val="left" w:pos="1800"/>
      </w:tabs>
      <w:spacing w:after="0" w:line="240" w:lineRule="auto"/>
      <w:ind w:left="1800" w:hanging="1800"/>
    </w:pPr>
    <w:rPr>
      <w:rFonts w:ascii="Arial Narrow" w:eastAsia="Times New Roman" w:hAnsi="Arial Narrow" w:cs="Times New Roman"/>
      <w:color w:val="auto"/>
      <w:szCs w:val="24"/>
      <w:lang w:val="en-GB" w:eastAsia="en-US"/>
    </w:rPr>
  </w:style>
  <w:style w:type="character" w:customStyle="1" w:styleId="BodyTextIndent2Char">
    <w:name w:val="Body Text Indent 2 Char"/>
    <w:basedOn w:val="DefaultParagraphFont"/>
    <w:link w:val="BodyTextIndent2"/>
    <w:rsid w:val="00491332"/>
    <w:rPr>
      <w:rFonts w:ascii="Arial Narrow" w:eastAsia="Times New Roman" w:hAnsi="Arial Narrow" w:cs="Times New Roman"/>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4</Pages>
  <Words>1033</Words>
  <Characters>5893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KEPUITUSAN KEPALA DINAS PERTAMBANGAN DAN ENERGI</vt:lpstr>
    </vt:vector>
  </TitlesOfParts>
  <Company/>
  <LinksUpToDate>false</LinksUpToDate>
  <CharactersWithSpaces>6913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KEPUITUSAN KEPALA DINAS PERTAMBANGAN DAN ENERGI</dc:title>
  <dc:subject/>
  <dc:creator>WIN XP</dc:creator>
  <cp:keywords/>
  <cp:lastModifiedBy>Acer-Sc</cp:lastModifiedBy>
  <cp:revision>9</cp:revision>
  <cp:lastPrinted>2024-04-29T05:54:00Z</cp:lastPrinted>
  <dcterms:created xsi:type="dcterms:W3CDTF">2024-04-28T09:14:00Z</dcterms:created>
  <dcterms:modified xsi:type="dcterms:W3CDTF">2024-05-09T07:41:00Z</dcterms:modified>
</cp:coreProperties>
</file>